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45C2" w14:textId="77777777" w:rsidR="00791467" w:rsidRPr="008460AE" w:rsidRDefault="00791467" w:rsidP="007914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60AE">
        <w:rPr>
          <w:rFonts w:ascii="Times New Roman" w:hAnsi="Times New Roman"/>
          <w:b/>
          <w:sz w:val="24"/>
          <w:szCs w:val="24"/>
          <w:lang w:val="uk-UA"/>
        </w:rPr>
        <w:t>ЦЕНТРАЛІЗОВАНА БІБЛІОТЕЧНА СИСТЕМА ПОДІЛЬСЬКОГО РАЙОНУ</w:t>
      </w:r>
    </w:p>
    <w:p w14:paraId="6C2BE988" w14:textId="77777777" w:rsidR="00791467" w:rsidRPr="008460AE" w:rsidRDefault="00791467" w:rsidP="007914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60AE">
        <w:rPr>
          <w:rFonts w:ascii="Times New Roman" w:hAnsi="Times New Roman"/>
          <w:b/>
          <w:sz w:val="24"/>
          <w:szCs w:val="24"/>
          <w:lang w:val="uk-UA"/>
        </w:rPr>
        <w:t>МІСТА КИЄВА</w:t>
      </w:r>
    </w:p>
    <w:p w14:paraId="6BAB003D" w14:textId="77777777" w:rsidR="00791467" w:rsidRPr="008460AE" w:rsidRDefault="00791467" w:rsidP="007914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60AE">
        <w:rPr>
          <w:rFonts w:ascii="Times New Roman" w:hAnsi="Times New Roman"/>
          <w:b/>
          <w:sz w:val="24"/>
          <w:szCs w:val="24"/>
          <w:lang w:val="uk-UA"/>
        </w:rPr>
        <w:t>ЦЕНТРАЛЬНА РАЙОННА БІБЛІОТЕКА ІМЕНІ ІВАНА ФРАНКА</w:t>
      </w:r>
    </w:p>
    <w:p w14:paraId="1A350B7D" w14:textId="77777777" w:rsidR="00791467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068079" w14:textId="77777777" w:rsidR="00791467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7B4F11" w14:textId="77777777" w:rsidR="00791467" w:rsidRPr="00AB706E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994FFFD" w14:textId="77777777" w:rsidR="00791467" w:rsidRPr="001007E9" w:rsidRDefault="00791467" w:rsidP="00791467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07E9">
        <w:rPr>
          <w:rFonts w:ascii="Times New Roman" w:hAnsi="Times New Roman"/>
          <w:b/>
          <w:sz w:val="40"/>
          <w:szCs w:val="40"/>
          <w:lang w:val="uk-UA"/>
        </w:rPr>
        <w:t xml:space="preserve">Нові надходження </w:t>
      </w:r>
    </w:p>
    <w:p w14:paraId="442D78FA" w14:textId="77777777" w:rsidR="00791467" w:rsidRDefault="00791467" w:rsidP="00791467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07E9">
        <w:rPr>
          <w:rFonts w:ascii="Times New Roman" w:hAnsi="Times New Roman"/>
          <w:b/>
          <w:sz w:val="40"/>
          <w:szCs w:val="40"/>
          <w:lang w:val="uk-UA"/>
        </w:rPr>
        <w:t xml:space="preserve">до відділу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організації </w:t>
      </w:r>
      <w:r w:rsidRPr="001007E9">
        <w:rPr>
          <w:rFonts w:ascii="Times New Roman" w:hAnsi="Times New Roman"/>
          <w:b/>
          <w:sz w:val="40"/>
          <w:szCs w:val="40"/>
          <w:lang w:val="uk-UA"/>
        </w:rPr>
        <w:t xml:space="preserve">використання </w:t>
      </w:r>
    </w:p>
    <w:p w14:paraId="1F86DDF2" w14:textId="77777777" w:rsidR="00791467" w:rsidRPr="001007E9" w:rsidRDefault="00791467" w:rsidP="0079146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07E9">
        <w:rPr>
          <w:rFonts w:ascii="Times New Roman" w:hAnsi="Times New Roman"/>
          <w:b/>
          <w:sz w:val="40"/>
          <w:szCs w:val="40"/>
          <w:lang w:val="uk-UA"/>
        </w:rPr>
        <w:t>бібліотечних фондів</w:t>
      </w:r>
    </w:p>
    <w:p w14:paraId="13FD5F90" w14:textId="77777777" w:rsidR="00791467" w:rsidRPr="00613133" w:rsidRDefault="00791467" w:rsidP="00791467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13133">
        <w:rPr>
          <w:rFonts w:ascii="Times New Roman" w:hAnsi="Times New Roman"/>
          <w:b/>
          <w:sz w:val="36"/>
          <w:szCs w:val="36"/>
          <w:lang w:val="uk-UA"/>
        </w:rPr>
        <w:t xml:space="preserve">у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кварталі</w:t>
      </w:r>
      <w:r w:rsidRPr="00E3571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202</w:t>
      </w:r>
      <w:r w:rsidRPr="00E35711">
        <w:rPr>
          <w:rFonts w:ascii="Times New Roman" w:hAnsi="Times New Roman"/>
          <w:b/>
          <w:sz w:val="36"/>
          <w:szCs w:val="36"/>
        </w:rPr>
        <w:t>2</w:t>
      </w:r>
      <w:r w:rsidRPr="00613133">
        <w:rPr>
          <w:rFonts w:ascii="Times New Roman" w:hAnsi="Times New Roman"/>
          <w:b/>
          <w:sz w:val="36"/>
          <w:szCs w:val="36"/>
          <w:lang w:val="uk-UA"/>
        </w:rPr>
        <w:t xml:space="preserve"> року</w:t>
      </w:r>
    </w:p>
    <w:p w14:paraId="7A47D832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13E01E8" w14:textId="77777777" w:rsidR="00791467" w:rsidRPr="001007E9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DBF1FB" w14:textId="66B10D88" w:rsidR="00791467" w:rsidRPr="001007E9" w:rsidRDefault="00EC3640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791467" w:rsidRPr="001007E9">
        <w:rPr>
          <w:rFonts w:ascii="Times New Roman" w:hAnsi="Times New Roman"/>
          <w:b/>
          <w:sz w:val="28"/>
          <w:szCs w:val="28"/>
          <w:lang w:val="uk-UA"/>
        </w:rPr>
        <w:t>нформаційний список</w:t>
      </w:r>
    </w:p>
    <w:p w14:paraId="3ADEF5B6" w14:textId="72A7EC0C" w:rsidR="00791467" w:rsidRPr="001007E9" w:rsidRDefault="002E3B89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791467">
        <w:rPr>
          <w:rFonts w:ascii="Times New Roman" w:hAnsi="Times New Roman"/>
          <w:b/>
          <w:sz w:val="28"/>
          <w:szCs w:val="28"/>
          <w:lang w:val="uk-UA"/>
        </w:rPr>
        <w:t>ипуск № 1</w:t>
      </w:r>
    </w:p>
    <w:p w14:paraId="1685248E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CD82279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AAF28FD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CC4521F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28F2B6D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981EF55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8C75795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277E8D1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D2B4CCE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12E3B20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59F0EA0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200B4FD" w14:textId="77777777" w:rsidR="00791467" w:rsidRPr="008460AE" w:rsidRDefault="00791467" w:rsidP="00791467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302C35D6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КИЇВ, 2022</w:t>
      </w:r>
    </w:p>
    <w:p w14:paraId="2B1A2A1C" w14:textId="45C3E67F" w:rsidR="00791467" w:rsidRPr="00EC3640" w:rsidRDefault="00791467" w:rsidP="00EC36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364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Нові надходження до відділу організації використання бібліотечних фондів у </w:t>
      </w:r>
      <w:r w:rsidRPr="00EC36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 xml:space="preserve"> кварталі 2022 року: </w:t>
      </w:r>
      <w:proofErr w:type="spellStart"/>
      <w:r w:rsidRPr="00EC3640">
        <w:rPr>
          <w:rFonts w:ascii="Times New Roman" w:hAnsi="Times New Roman"/>
          <w:b/>
          <w:sz w:val="28"/>
          <w:szCs w:val="28"/>
          <w:lang w:val="uk-UA"/>
        </w:rPr>
        <w:t>інформ</w:t>
      </w:r>
      <w:proofErr w:type="spellEnd"/>
      <w:r w:rsidR="00EC3640" w:rsidRPr="00EC364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 xml:space="preserve"> список літ. ; </w:t>
      </w:r>
      <w:proofErr w:type="spellStart"/>
      <w:r w:rsidRPr="00EC3640">
        <w:rPr>
          <w:rFonts w:ascii="Times New Roman" w:hAnsi="Times New Roman"/>
          <w:b/>
          <w:sz w:val="28"/>
          <w:szCs w:val="28"/>
          <w:lang w:val="uk-UA"/>
        </w:rPr>
        <w:t>вип</w:t>
      </w:r>
      <w:proofErr w:type="spellEnd"/>
      <w:r w:rsidR="00EC364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 xml:space="preserve"> № 1 / уклад. </w:t>
      </w:r>
      <w:proofErr w:type="spellStart"/>
      <w:r w:rsidRPr="00EC3640">
        <w:rPr>
          <w:rFonts w:ascii="Times New Roman" w:hAnsi="Times New Roman"/>
          <w:b/>
          <w:sz w:val="28"/>
          <w:szCs w:val="28"/>
          <w:lang w:val="uk-UA"/>
        </w:rPr>
        <w:t>Джолос</w:t>
      </w:r>
      <w:proofErr w:type="spellEnd"/>
      <w:r w:rsidRPr="00EC3640">
        <w:rPr>
          <w:rFonts w:ascii="Times New Roman" w:hAnsi="Times New Roman"/>
          <w:b/>
          <w:sz w:val="28"/>
          <w:szCs w:val="28"/>
          <w:lang w:val="uk-UA"/>
        </w:rPr>
        <w:t xml:space="preserve"> Т.</w:t>
      </w:r>
      <w:r w:rsidRPr="00EC3640">
        <w:rPr>
          <w:rFonts w:ascii="Times New Roman" w:hAnsi="Times New Roman"/>
          <w:b/>
          <w:sz w:val="28"/>
          <w:szCs w:val="28"/>
        </w:rPr>
        <w:t xml:space="preserve"> 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EC3640">
        <w:rPr>
          <w:rFonts w:ascii="Times New Roman" w:hAnsi="Times New Roman"/>
          <w:b/>
          <w:sz w:val="28"/>
          <w:szCs w:val="28"/>
        </w:rPr>
        <w:t xml:space="preserve"> 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 xml:space="preserve">; ред. </w:t>
      </w:r>
      <w:proofErr w:type="spellStart"/>
      <w:r w:rsidRPr="00EC3640">
        <w:rPr>
          <w:rFonts w:ascii="Times New Roman" w:hAnsi="Times New Roman"/>
          <w:b/>
          <w:sz w:val="28"/>
          <w:szCs w:val="28"/>
          <w:lang w:val="uk-UA"/>
        </w:rPr>
        <w:t>Брагарник</w:t>
      </w:r>
      <w:proofErr w:type="spellEnd"/>
      <w:r w:rsidR="00EC3640" w:rsidRPr="00EC36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EC3640">
        <w:rPr>
          <w:rFonts w:ascii="Times New Roman" w:hAnsi="Times New Roman"/>
          <w:b/>
          <w:sz w:val="28"/>
          <w:szCs w:val="28"/>
        </w:rPr>
        <w:t>.</w:t>
      </w:r>
      <w:r w:rsidR="00EC3640" w:rsidRPr="00EC36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3640">
        <w:rPr>
          <w:rFonts w:ascii="Times New Roman" w:hAnsi="Times New Roman"/>
          <w:b/>
          <w:sz w:val="28"/>
          <w:szCs w:val="28"/>
        </w:rPr>
        <w:t>.</w:t>
      </w:r>
      <w:r w:rsidR="00EC3640" w:rsidRPr="00EC36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640">
        <w:rPr>
          <w:rFonts w:ascii="Times New Roman" w:hAnsi="Times New Roman"/>
          <w:b/>
          <w:sz w:val="28"/>
          <w:szCs w:val="28"/>
        </w:rPr>
        <w:t>; Ц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БС</w:t>
      </w:r>
      <w:r w:rsidRPr="00EC36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640">
        <w:rPr>
          <w:rFonts w:ascii="Times New Roman" w:hAnsi="Times New Roman"/>
          <w:b/>
          <w:sz w:val="28"/>
          <w:szCs w:val="28"/>
        </w:rPr>
        <w:t>Поділ</w:t>
      </w:r>
      <w:proofErr w:type="spellEnd"/>
      <w:r w:rsidRPr="00EC3640">
        <w:rPr>
          <w:rFonts w:ascii="Times New Roman" w:hAnsi="Times New Roman"/>
          <w:b/>
          <w:sz w:val="28"/>
          <w:szCs w:val="28"/>
        </w:rPr>
        <w:t xml:space="preserve">. р-ну, 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ЦРБ</w:t>
      </w:r>
      <w:r w:rsidRPr="00EC3640">
        <w:rPr>
          <w:rFonts w:ascii="Times New Roman" w:hAnsi="Times New Roman"/>
          <w:b/>
          <w:sz w:val="28"/>
          <w:szCs w:val="28"/>
        </w:rPr>
        <w:t xml:space="preserve"> </w:t>
      </w:r>
      <w:r w:rsidR="002E3B8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proofErr w:type="spellStart"/>
      <w:r w:rsidRPr="00EC3640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EC3640">
        <w:rPr>
          <w:rFonts w:ascii="Times New Roman" w:hAnsi="Times New Roman"/>
          <w:b/>
          <w:sz w:val="28"/>
          <w:szCs w:val="28"/>
        </w:rPr>
        <w:t xml:space="preserve">. 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І. Франка</w:t>
      </w:r>
      <w:r w:rsidRPr="00EC3640">
        <w:rPr>
          <w:rFonts w:ascii="Times New Roman" w:hAnsi="Times New Roman"/>
          <w:b/>
          <w:sz w:val="28"/>
          <w:szCs w:val="28"/>
        </w:rPr>
        <w:t>. – К</w:t>
      </w:r>
      <w:proofErr w:type="spellStart"/>
      <w:r w:rsidR="00EC3640" w:rsidRPr="00EC3640">
        <w:rPr>
          <w:rFonts w:ascii="Times New Roman" w:hAnsi="Times New Roman"/>
          <w:b/>
          <w:sz w:val="28"/>
          <w:szCs w:val="28"/>
          <w:lang w:val="uk-UA"/>
        </w:rPr>
        <w:t>иїв</w:t>
      </w:r>
      <w:proofErr w:type="spellEnd"/>
      <w:r w:rsidRPr="00EC3640">
        <w:rPr>
          <w:rFonts w:ascii="Times New Roman" w:hAnsi="Times New Roman"/>
          <w:b/>
          <w:sz w:val="28"/>
          <w:szCs w:val="28"/>
        </w:rPr>
        <w:t>, 20</w:t>
      </w:r>
      <w:r w:rsidRPr="00EC3640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EC3640">
        <w:rPr>
          <w:rFonts w:ascii="Times New Roman" w:hAnsi="Times New Roman"/>
          <w:b/>
          <w:sz w:val="28"/>
          <w:szCs w:val="28"/>
        </w:rPr>
        <w:t xml:space="preserve">. – 7 с. </w:t>
      </w:r>
    </w:p>
    <w:p w14:paraId="25CE4612" w14:textId="77777777" w:rsidR="00791467" w:rsidRPr="00C35995" w:rsidRDefault="00791467" w:rsidP="0079146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62E878" w14:textId="140CED11" w:rsidR="00791467" w:rsidRPr="00C35995" w:rsidRDefault="00791467" w:rsidP="00791467">
      <w:pPr>
        <w:pStyle w:val="a3"/>
        <w:shd w:val="clear" w:color="auto" w:fill="FFFFFF"/>
        <w:spacing w:before="60" w:beforeAutospacing="0" w:after="150" w:afterAutospacing="0"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C35995">
        <w:rPr>
          <w:sz w:val="28"/>
          <w:szCs w:val="28"/>
          <w:lang w:val="uk-UA"/>
        </w:rPr>
        <w:t>Інформаційний список надає можливість ознайомитися з новими надходженнями до В</w:t>
      </w:r>
      <w:r w:rsidR="00EC3640">
        <w:rPr>
          <w:sz w:val="28"/>
          <w:szCs w:val="28"/>
          <w:lang w:val="uk-UA"/>
        </w:rPr>
        <w:t>О</w:t>
      </w:r>
      <w:r w:rsidRPr="00C35995">
        <w:rPr>
          <w:sz w:val="28"/>
          <w:szCs w:val="28"/>
          <w:lang w:val="uk-UA"/>
        </w:rPr>
        <w:t>ВФ ЦРБ ім</w:t>
      </w:r>
      <w:r w:rsidR="00EC3640">
        <w:rPr>
          <w:sz w:val="28"/>
          <w:szCs w:val="28"/>
          <w:lang w:val="uk-UA"/>
        </w:rPr>
        <w:t>ені Івана</w:t>
      </w:r>
      <w:r w:rsidRPr="00C35995">
        <w:rPr>
          <w:sz w:val="28"/>
          <w:szCs w:val="28"/>
          <w:lang w:val="uk-UA"/>
        </w:rPr>
        <w:t xml:space="preserve"> Франка та замовити</w:t>
      </w:r>
      <w:r w:rsidR="002E3B89">
        <w:rPr>
          <w:sz w:val="28"/>
          <w:szCs w:val="28"/>
          <w:lang w:val="uk-UA"/>
        </w:rPr>
        <w:t xml:space="preserve"> видання</w:t>
      </w:r>
      <w:r w:rsidRPr="00C35995">
        <w:rPr>
          <w:sz w:val="28"/>
          <w:szCs w:val="28"/>
          <w:lang w:val="uk-UA"/>
        </w:rPr>
        <w:t xml:space="preserve"> по ВСО </w:t>
      </w:r>
      <w:r w:rsidR="00EC3640">
        <w:rPr>
          <w:sz w:val="28"/>
          <w:szCs w:val="28"/>
          <w:lang w:val="uk-UA"/>
        </w:rPr>
        <w:t>й</w:t>
      </w:r>
      <w:r w:rsidRPr="00C35995">
        <w:rPr>
          <w:sz w:val="28"/>
          <w:szCs w:val="28"/>
          <w:lang w:val="uk-UA"/>
        </w:rPr>
        <w:t xml:space="preserve"> МБА.</w:t>
      </w:r>
      <w:r w:rsidR="00EE4B4E">
        <w:rPr>
          <w:sz w:val="28"/>
          <w:szCs w:val="28"/>
          <w:lang w:val="uk-UA"/>
        </w:rPr>
        <w:t xml:space="preserve"> </w:t>
      </w:r>
      <w:r w:rsidRPr="00C35995">
        <w:rPr>
          <w:color w:val="000000"/>
          <w:sz w:val="28"/>
          <w:szCs w:val="28"/>
          <w:lang w:val="uk-UA"/>
        </w:rPr>
        <w:t xml:space="preserve">Адресується широкому загалу читачів, може стати в нагоді учням, студентам, викладачам, </w:t>
      </w:r>
      <w:proofErr w:type="spellStart"/>
      <w:r w:rsidRPr="00C35995">
        <w:rPr>
          <w:color w:val="000000"/>
          <w:sz w:val="28"/>
          <w:szCs w:val="28"/>
          <w:lang w:val="uk-UA"/>
        </w:rPr>
        <w:t>бібліотекарям</w:t>
      </w:r>
      <w:proofErr w:type="spellEnd"/>
      <w:r w:rsidRPr="00C35995">
        <w:rPr>
          <w:color w:val="000000"/>
          <w:sz w:val="28"/>
          <w:szCs w:val="28"/>
        </w:rPr>
        <w:t>.</w:t>
      </w:r>
    </w:p>
    <w:p w14:paraId="6E7D2BD1" w14:textId="77777777" w:rsidR="00791467" w:rsidRPr="00C35995" w:rsidRDefault="00791467" w:rsidP="00791467">
      <w:pPr>
        <w:rPr>
          <w:rFonts w:ascii="Times New Roman" w:hAnsi="Times New Roman"/>
          <w:sz w:val="28"/>
          <w:szCs w:val="28"/>
          <w:lang w:val="uk-UA"/>
        </w:rPr>
      </w:pPr>
    </w:p>
    <w:p w14:paraId="5306E43D" w14:textId="77777777" w:rsidR="00791467" w:rsidRPr="00C35995" w:rsidRDefault="00791467" w:rsidP="00791467">
      <w:pPr>
        <w:rPr>
          <w:rFonts w:ascii="Times New Roman" w:hAnsi="Times New Roman"/>
          <w:sz w:val="28"/>
          <w:szCs w:val="28"/>
          <w:lang w:val="uk-UA"/>
        </w:rPr>
      </w:pPr>
    </w:p>
    <w:p w14:paraId="4A6EE6FB" w14:textId="77777777" w:rsidR="00791467" w:rsidRPr="00C35995" w:rsidRDefault="00791467" w:rsidP="00791467">
      <w:pPr>
        <w:rPr>
          <w:rFonts w:ascii="Times New Roman" w:hAnsi="Times New Roman"/>
          <w:sz w:val="28"/>
          <w:szCs w:val="28"/>
          <w:lang w:val="uk-UA"/>
        </w:rPr>
      </w:pPr>
    </w:p>
    <w:p w14:paraId="1B9FF777" w14:textId="77777777" w:rsidR="00791467" w:rsidRPr="00C35995" w:rsidRDefault="00791467" w:rsidP="00791467">
      <w:pPr>
        <w:rPr>
          <w:rFonts w:ascii="Times New Roman" w:hAnsi="Times New Roman"/>
          <w:sz w:val="28"/>
          <w:szCs w:val="28"/>
          <w:lang w:val="uk-UA"/>
        </w:rPr>
      </w:pPr>
    </w:p>
    <w:p w14:paraId="62E54042" w14:textId="77777777" w:rsidR="00791467" w:rsidRPr="00C35995" w:rsidRDefault="00791467" w:rsidP="00791467">
      <w:pPr>
        <w:rPr>
          <w:rFonts w:ascii="Times New Roman" w:hAnsi="Times New Roman"/>
          <w:sz w:val="28"/>
          <w:szCs w:val="28"/>
          <w:lang w:val="uk-UA"/>
        </w:rPr>
      </w:pPr>
    </w:p>
    <w:p w14:paraId="0FDF0E61" w14:textId="77777777" w:rsidR="00791467" w:rsidRPr="00C35995" w:rsidRDefault="00791467" w:rsidP="00791467">
      <w:pPr>
        <w:jc w:val="center"/>
        <w:rPr>
          <w:rFonts w:ascii="Times New Roman" w:hAnsi="Times New Roman"/>
          <w:sz w:val="28"/>
          <w:szCs w:val="28"/>
        </w:rPr>
      </w:pPr>
    </w:p>
    <w:p w14:paraId="7B375003" w14:textId="77777777" w:rsidR="00791467" w:rsidRPr="00C35995" w:rsidRDefault="00791467" w:rsidP="0079146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995">
        <w:rPr>
          <w:rFonts w:ascii="Times New Roman" w:hAnsi="Times New Roman"/>
          <w:sz w:val="28"/>
          <w:szCs w:val="28"/>
        </w:rPr>
        <w:t>Відгуки</w:t>
      </w:r>
      <w:proofErr w:type="spellEnd"/>
      <w:r w:rsidRPr="00C359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995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C359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995">
        <w:rPr>
          <w:rFonts w:ascii="Times New Roman" w:hAnsi="Times New Roman"/>
          <w:sz w:val="28"/>
          <w:szCs w:val="28"/>
        </w:rPr>
        <w:t>пропозиціїнадсилайте</w:t>
      </w:r>
      <w:proofErr w:type="spellEnd"/>
      <w:r w:rsidRPr="00C3599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3599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35995">
        <w:rPr>
          <w:rFonts w:ascii="Times New Roman" w:hAnsi="Times New Roman"/>
          <w:sz w:val="28"/>
          <w:szCs w:val="28"/>
        </w:rPr>
        <w:t>:</w:t>
      </w:r>
    </w:p>
    <w:p w14:paraId="14058CD0" w14:textId="1EFA01BD" w:rsidR="00791467" w:rsidRPr="00864A7F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E046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>Кирилівська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117</w:t>
      </w:r>
      <w:r>
        <w:rPr>
          <w:rFonts w:ascii="Times New Roman" w:hAnsi="Times New Roman"/>
          <w:b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b/>
          <w:sz w:val="28"/>
          <w:szCs w:val="28"/>
        </w:rPr>
        <w:t>Київ</w:t>
      </w:r>
      <w:proofErr w:type="spellEnd"/>
      <w:r>
        <w:rPr>
          <w:rFonts w:ascii="Times New Roman" w:hAnsi="Times New Roman"/>
          <w:b/>
          <w:sz w:val="28"/>
          <w:szCs w:val="28"/>
        </w:rPr>
        <w:t>, 0407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14:paraId="33F7B5A5" w14:textId="77777777" w:rsidR="00791467" w:rsidRPr="00864A7F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66">
        <w:rPr>
          <w:rFonts w:ascii="Times New Roman" w:hAnsi="Times New Roman"/>
          <w:b/>
          <w:sz w:val="28"/>
          <w:szCs w:val="28"/>
        </w:rPr>
        <w:t>тел</w:t>
      </w:r>
      <w:r w:rsidRPr="009F0555">
        <w:rPr>
          <w:rFonts w:ascii="Times New Roman" w:hAnsi="Times New Roman"/>
          <w:b/>
          <w:sz w:val="28"/>
          <w:szCs w:val="28"/>
        </w:rPr>
        <w:t>.:  4</w:t>
      </w:r>
      <w:r>
        <w:rPr>
          <w:rFonts w:ascii="Times New Roman" w:hAnsi="Times New Roman"/>
          <w:b/>
          <w:sz w:val="28"/>
          <w:szCs w:val="28"/>
          <w:lang w:val="uk-UA"/>
        </w:rPr>
        <w:t>68</w:t>
      </w:r>
      <w:r w:rsidRPr="009F0555">
        <w:rPr>
          <w:rFonts w:ascii="Times New Roman" w:hAnsi="Times New Roman"/>
          <w:b/>
          <w:sz w:val="28"/>
          <w:szCs w:val="28"/>
        </w:rPr>
        <w:t>-0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F055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</w:p>
    <w:p w14:paraId="4100499E" w14:textId="77777777" w:rsidR="00791467" w:rsidRPr="00D76195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0466">
        <w:rPr>
          <w:rFonts w:ascii="Times New Roman" w:hAnsi="Times New Roman"/>
          <w:b/>
          <w:sz w:val="28"/>
          <w:szCs w:val="28"/>
          <w:lang w:val="en-US"/>
        </w:rPr>
        <w:t>e-mail</w:t>
      </w:r>
      <w:r w:rsidRPr="00864A7F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crb_franko@ukr.net</w:t>
      </w:r>
    </w:p>
    <w:p w14:paraId="43150199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7EB2433" w14:textId="2880C14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E83923D" w14:textId="488E1902" w:rsidR="00EC3640" w:rsidRDefault="00EC3640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E623C78" w14:textId="77777777" w:rsidR="00EC3640" w:rsidRDefault="00EC3640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2D8754C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518A400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D58611B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291F8C4" w14:textId="77777777" w:rsidR="00791467" w:rsidRPr="005E7ACB" w:rsidRDefault="00791467" w:rsidP="007914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3F1655" w14:textId="326309D2" w:rsidR="00791467" w:rsidRPr="00EC3640" w:rsidRDefault="00791467" w:rsidP="00EC3640">
      <w:pPr>
        <w:jc w:val="right"/>
        <w:rPr>
          <w:rFonts w:ascii="Times New Roman" w:hAnsi="Times New Roman"/>
          <w:b/>
          <w:bCs/>
          <w:sz w:val="26"/>
          <w:szCs w:val="26"/>
        </w:rPr>
      </w:pPr>
      <w:r w:rsidRPr="00EC3640">
        <w:rPr>
          <w:rFonts w:ascii="Times New Roman" w:hAnsi="Times New Roman"/>
          <w:b/>
          <w:bCs/>
          <w:sz w:val="26"/>
          <w:szCs w:val="26"/>
          <w:highlight w:val="lightGray"/>
        </w:rPr>
        <w:t>©</w:t>
      </w:r>
      <w:proofErr w:type="gramStart"/>
      <w:r w:rsidRPr="00EC3640">
        <w:rPr>
          <w:rFonts w:ascii="Times New Roman" w:hAnsi="Times New Roman"/>
          <w:b/>
          <w:bCs/>
          <w:sz w:val="26"/>
          <w:szCs w:val="26"/>
        </w:rPr>
        <w:t>Центральна  район</w:t>
      </w:r>
      <w:r w:rsidR="00EC3640" w:rsidRPr="00EC3640">
        <w:rPr>
          <w:rFonts w:ascii="Times New Roman" w:hAnsi="Times New Roman"/>
          <w:b/>
          <w:bCs/>
          <w:sz w:val="26"/>
          <w:szCs w:val="26"/>
          <w:lang w:val="uk-UA"/>
        </w:rPr>
        <w:t>на</w:t>
      </w:r>
      <w:proofErr w:type="gramEnd"/>
      <w:r w:rsidR="00EC3640" w:rsidRPr="00EC364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EC3640">
        <w:rPr>
          <w:rFonts w:ascii="Times New Roman" w:hAnsi="Times New Roman"/>
          <w:b/>
          <w:bCs/>
          <w:sz w:val="26"/>
          <w:szCs w:val="26"/>
        </w:rPr>
        <w:t>бібліотека</w:t>
      </w:r>
      <w:proofErr w:type="spellEnd"/>
      <w:r w:rsidR="00EC3640" w:rsidRPr="00EC3640">
        <w:rPr>
          <w:rFonts w:ascii="Times New Roman" w:hAnsi="Times New Roman"/>
          <w:b/>
          <w:bCs/>
          <w:sz w:val="26"/>
          <w:szCs w:val="26"/>
          <w:lang w:val="uk-UA"/>
        </w:rPr>
        <w:t xml:space="preserve"> і</w:t>
      </w:r>
      <w:proofErr w:type="spellStart"/>
      <w:r w:rsidRPr="00EC3640">
        <w:rPr>
          <w:rFonts w:ascii="Times New Roman" w:hAnsi="Times New Roman"/>
          <w:b/>
          <w:bCs/>
          <w:sz w:val="26"/>
          <w:szCs w:val="26"/>
        </w:rPr>
        <w:t>мені</w:t>
      </w:r>
      <w:proofErr w:type="spellEnd"/>
      <w:r w:rsidR="00EC3640" w:rsidRPr="00EC364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EC3640">
        <w:rPr>
          <w:rFonts w:ascii="Times New Roman" w:hAnsi="Times New Roman"/>
          <w:b/>
          <w:bCs/>
          <w:sz w:val="26"/>
          <w:szCs w:val="26"/>
        </w:rPr>
        <w:t>Івана</w:t>
      </w:r>
      <w:proofErr w:type="spellEnd"/>
      <w:r w:rsidRPr="00EC3640">
        <w:rPr>
          <w:rFonts w:ascii="Times New Roman" w:hAnsi="Times New Roman"/>
          <w:b/>
          <w:bCs/>
          <w:sz w:val="26"/>
          <w:szCs w:val="26"/>
        </w:rPr>
        <w:t xml:space="preserve"> Франка  м. </w:t>
      </w:r>
      <w:proofErr w:type="spellStart"/>
      <w:r w:rsidRPr="00EC3640">
        <w:rPr>
          <w:rFonts w:ascii="Times New Roman" w:hAnsi="Times New Roman"/>
          <w:b/>
          <w:bCs/>
          <w:sz w:val="26"/>
          <w:szCs w:val="26"/>
        </w:rPr>
        <w:t>Києва</w:t>
      </w:r>
      <w:proofErr w:type="spellEnd"/>
    </w:p>
    <w:p w14:paraId="01487780" w14:textId="77777777" w:rsidR="00791467" w:rsidRDefault="00791467" w:rsidP="00791467">
      <w:pPr>
        <w:rPr>
          <w:sz w:val="28"/>
          <w:szCs w:val="28"/>
        </w:rPr>
      </w:pPr>
    </w:p>
    <w:p w14:paraId="7C1B734B" w14:textId="6A447DAA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518D2D" wp14:editId="245BA137">
            <wp:simplePos x="0" y="0"/>
            <wp:positionH relativeFrom="column">
              <wp:posOffset>-3810</wp:posOffset>
            </wp:positionH>
            <wp:positionV relativeFrom="paragraph">
              <wp:posOffset>356235</wp:posOffset>
            </wp:positionV>
            <wp:extent cx="1011555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153" y="21378"/>
                <wp:lineTo x="2115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t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426">
        <w:rPr>
          <w:rFonts w:ascii="Times New Roman" w:hAnsi="Times New Roman"/>
          <w:b/>
          <w:sz w:val="32"/>
          <w:szCs w:val="32"/>
          <w:lang w:val="uk-UA"/>
        </w:rPr>
        <w:t>Художня література</w:t>
      </w:r>
    </w:p>
    <w:p w14:paraId="4422FEFB" w14:textId="5B76DF8F" w:rsidR="00791467" w:rsidRDefault="00791467" w:rsidP="00EC3640">
      <w:pPr>
        <w:ind w:firstLine="708"/>
        <w:jc w:val="both"/>
        <w:rPr>
          <w:rFonts w:ascii="Verdana" w:hAnsi="Verdana"/>
          <w:b/>
          <w:color w:val="333333"/>
          <w:sz w:val="21"/>
          <w:szCs w:val="21"/>
          <w:shd w:val="clear" w:color="auto" w:fill="FFFFFF"/>
          <w:lang w:val="uk-UA"/>
        </w:rPr>
      </w:pPr>
      <w:r w:rsidRPr="008452FD">
        <w:rPr>
          <w:rFonts w:ascii="Times New Roman" w:hAnsi="Times New Roman"/>
          <w:b/>
          <w:sz w:val="24"/>
          <w:szCs w:val="24"/>
          <w:lang w:val="uk-UA"/>
        </w:rPr>
        <w:t xml:space="preserve">Васильченко, В. </w:t>
      </w:r>
      <w:proofErr w:type="gramStart"/>
      <w:r w:rsidRPr="008452FD">
        <w:rPr>
          <w:rFonts w:ascii="Times New Roman" w:hAnsi="Times New Roman"/>
          <w:b/>
          <w:sz w:val="24"/>
          <w:szCs w:val="24"/>
          <w:lang w:val="en-US"/>
        </w:rPr>
        <w:t>Tattoo</w:t>
      </w:r>
      <w:r w:rsidR="00D16C55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  <w:proofErr w:type="gramEnd"/>
      <w:r w:rsidR="00D16C55">
        <w:rPr>
          <w:rFonts w:ascii="Times New Roman" w:hAnsi="Times New Roman"/>
          <w:b/>
          <w:sz w:val="24"/>
          <w:szCs w:val="24"/>
          <w:lang w:val="uk-UA"/>
        </w:rPr>
        <w:t xml:space="preserve"> ч</w:t>
      </w:r>
      <w:r w:rsidRPr="008452FD">
        <w:rPr>
          <w:rFonts w:ascii="Times New Roman" w:hAnsi="Times New Roman"/>
          <w:b/>
          <w:sz w:val="24"/>
          <w:szCs w:val="24"/>
          <w:lang w:val="uk-UA"/>
        </w:rPr>
        <w:t>итання по очах : роман / В’ячеслав Васильченко. – Харків : Книжковий Клуб «Клуб Сімейного Дозвілля», 2016. – 512 с.</w:t>
      </w:r>
      <w:r w:rsidRPr="008452FD">
        <w:rPr>
          <w:rFonts w:ascii="Verdana" w:hAnsi="Verdana"/>
          <w:b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14:paraId="0D9CAB0B" w14:textId="05363DFA" w:rsidR="00791467" w:rsidRDefault="00791467" w:rsidP="00B24873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Звіряче вбивство привертає увагу редакції кримінальної хроніки</w:t>
      </w:r>
      <w:r w:rsidR="00B248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B248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фесор</w:t>
      </w:r>
      <w:proofErr w:type="spellEnd"/>
      <w:r w:rsidRPr="00B248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журналіст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Богдан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Лисиця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дорученням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головреда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вирушає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Донецьк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провести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розслідування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один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злочин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подібним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сценарієм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трапляється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Торезі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До того ж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обидва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вбивства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ознаки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ритуальних</w:t>
      </w:r>
      <w:proofErr w:type="spellEnd"/>
      <w:r w:rsidR="00B248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Замахи на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життя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самого Богдана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свідчать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 те,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журналіст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правил</w:t>
      </w:r>
      <w:proofErr w:type="spellStart"/>
      <w:r w:rsidR="00B248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ьн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ому шляху</w:t>
      </w:r>
      <w:proofErr w:type="gram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Тепер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конче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потрібно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випередити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вбивцю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перш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ніж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він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248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здійснить </w:t>
      </w:r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суд над </w:t>
      </w:r>
      <w:proofErr w:type="spellStart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наступною</w:t>
      </w:r>
      <w:proofErr w:type="spellEnd"/>
      <w:r w:rsidRPr="0084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жертвою</w:t>
      </w:r>
      <w:r w:rsidRPr="00845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!</w:t>
      </w:r>
    </w:p>
    <w:p w14:paraId="4E5A7FE4" w14:textId="1811FDEA" w:rsidR="00791467" w:rsidRDefault="00EC3640" w:rsidP="00B2487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79797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A1B29D" wp14:editId="58B7BE39">
            <wp:simplePos x="0" y="0"/>
            <wp:positionH relativeFrom="column">
              <wp:posOffset>-41910</wp:posOffset>
            </wp:positionH>
            <wp:positionV relativeFrom="paragraph">
              <wp:posOffset>60960</wp:posOffset>
            </wp:positionV>
            <wp:extent cx="1016000" cy="1381125"/>
            <wp:effectExtent l="0" t="0" r="0" b="9525"/>
            <wp:wrapTight wrapText="bothSides">
              <wp:wrapPolygon edited="0">
                <wp:start x="0" y="0"/>
                <wp:lineTo x="0" y="19068"/>
                <wp:lineTo x="1215" y="21451"/>
                <wp:lineTo x="7290" y="21451"/>
                <wp:lineTo x="21060" y="20557"/>
                <wp:lineTo x="21060" y="298"/>
                <wp:lineTo x="206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15312" r="7883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1467" w:rsidRPr="00C3631F">
        <w:rPr>
          <w:b/>
          <w:color w:val="000000"/>
          <w:shd w:val="clear" w:color="auto" w:fill="FFFFFF"/>
          <w:lang w:val="uk-UA"/>
        </w:rPr>
        <w:t>Гузар</w:t>
      </w:r>
      <w:proofErr w:type="spellEnd"/>
      <w:r w:rsidR="00791467" w:rsidRPr="00C3631F">
        <w:rPr>
          <w:b/>
          <w:color w:val="000000"/>
          <w:shd w:val="clear" w:color="auto" w:fill="FFFFFF"/>
          <w:lang w:val="uk-UA"/>
        </w:rPr>
        <w:t xml:space="preserve"> на кожен день / уклала О. </w:t>
      </w:r>
      <w:proofErr w:type="spellStart"/>
      <w:r w:rsidR="00791467" w:rsidRPr="00C3631F">
        <w:rPr>
          <w:b/>
          <w:color w:val="000000"/>
          <w:shd w:val="clear" w:color="auto" w:fill="FFFFFF"/>
          <w:lang w:val="uk-UA"/>
        </w:rPr>
        <w:t>Климончук</w:t>
      </w:r>
      <w:proofErr w:type="spellEnd"/>
      <w:r w:rsidR="00791467" w:rsidRPr="00C3631F">
        <w:rPr>
          <w:b/>
          <w:color w:val="000000"/>
          <w:shd w:val="clear" w:color="auto" w:fill="FFFFFF"/>
          <w:lang w:val="uk-UA"/>
        </w:rPr>
        <w:t xml:space="preserve"> ; </w:t>
      </w:r>
      <w:r w:rsidR="00791467" w:rsidRPr="00C3631F">
        <w:rPr>
          <w:b/>
          <w:color w:val="000000"/>
          <w:shd w:val="clear" w:color="auto" w:fill="FFFFFF"/>
        </w:rPr>
        <w:t>[</w:t>
      </w:r>
      <w:proofErr w:type="spellStart"/>
      <w:r w:rsidR="00791467" w:rsidRPr="00C3631F">
        <w:rPr>
          <w:b/>
          <w:color w:val="000000"/>
          <w:shd w:val="clear" w:color="auto" w:fill="FFFFFF"/>
          <w:lang w:val="uk-UA"/>
        </w:rPr>
        <w:t>худож</w:t>
      </w:r>
      <w:proofErr w:type="spellEnd"/>
      <w:r w:rsidR="00791467" w:rsidRPr="00C3631F">
        <w:rPr>
          <w:b/>
          <w:color w:val="000000"/>
          <w:shd w:val="clear" w:color="auto" w:fill="FFFFFF"/>
          <w:lang w:val="uk-UA"/>
        </w:rPr>
        <w:t>.-</w:t>
      </w:r>
      <w:proofErr w:type="spellStart"/>
      <w:r w:rsidR="00791467" w:rsidRPr="00C3631F">
        <w:rPr>
          <w:b/>
          <w:color w:val="000000"/>
          <w:shd w:val="clear" w:color="auto" w:fill="FFFFFF"/>
          <w:lang w:val="uk-UA"/>
        </w:rPr>
        <w:t>оформ</w:t>
      </w:r>
      <w:proofErr w:type="spellEnd"/>
      <w:r w:rsidR="00B24873">
        <w:rPr>
          <w:b/>
          <w:color w:val="000000"/>
          <w:shd w:val="clear" w:color="auto" w:fill="FFFFFF"/>
          <w:lang w:val="uk-UA"/>
        </w:rPr>
        <w:t xml:space="preserve">.                 </w:t>
      </w:r>
      <w:r w:rsidR="00791467" w:rsidRPr="00C3631F">
        <w:rPr>
          <w:b/>
          <w:color w:val="000000"/>
          <w:shd w:val="clear" w:color="auto" w:fill="FFFFFF"/>
          <w:lang w:val="uk-UA"/>
        </w:rPr>
        <w:t xml:space="preserve"> </w:t>
      </w:r>
      <w:r w:rsidR="00791467">
        <w:rPr>
          <w:b/>
          <w:color w:val="000000"/>
          <w:shd w:val="clear" w:color="auto" w:fill="FFFFFF"/>
          <w:lang w:val="uk-UA"/>
        </w:rPr>
        <w:t xml:space="preserve">     </w:t>
      </w:r>
      <w:r w:rsidR="00791467" w:rsidRPr="00C3631F">
        <w:rPr>
          <w:b/>
          <w:color w:val="000000"/>
          <w:shd w:val="clear" w:color="auto" w:fill="FFFFFF"/>
          <w:lang w:val="uk-UA"/>
        </w:rPr>
        <w:t xml:space="preserve">Л. П. </w:t>
      </w:r>
      <w:proofErr w:type="spellStart"/>
      <w:r w:rsidR="00791467" w:rsidRPr="00C3631F">
        <w:rPr>
          <w:b/>
          <w:color w:val="000000"/>
          <w:shd w:val="clear" w:color="auto" w:fill="FFFFFF"/>
          <w:lang w:val="uk-UA"/>
        </w:rPr>
        <w:t>Вировець</w:t>
      </w:r>
      <w:proofErr w:type="spellEnd"/>
      <w:r w:rsidR="00791467" w:rsidRPr="00C3631F">
        <w:rPr>
          <w:b/>
          <w:color w:val="000000"/>
          <w:shd w:val="clear" w:color="auto" w:fill="FFFFFF"/>
        </w:rPr>
        <w:t>]</w:t>
      </w:r>
      <w:r w:rsidR="00791467" w:rsidRPr="00C3631F">
        <w:rPr>
          <w:b/>
          <w:color w:val="000000"/>
          <w:shd w:val="clear" w:color="auto" w:fill="FFFFFF"/>
          <w:lang w:val="uk-UA"/>
        </w:rPr>
        <w:t xml:space="preserve">. – Харків : Фоліо, 2021. – 415 с. : </w:t>
      </w:r>
      <w:proofErr w:type="spellStart"/>
      <w:r w:rsidR="00791467" w:rsidRPr="00C3631F">
        <w:rPr>
          <w:b/>
          <w:color w:val="000000"/>
          <w:shd w:val="clear" w:color="auto" w:fill="FFFFFF"/>
          <w:lang w:val="uk-UA"/>
        </w:rPr>
        <w:t>іл</w:t>
      </w:r>
      <w:proofErr w:type="spellEnd"/>
      <w:r w:rsidR="00791467" w:rsidRPr="00C3631F">
        <w:rPr>
          <w:b/>
          <w:color w:val="000000"/>
          <w:shd w:val="clear" w:color="auto" w:fill="FFFFFF"/>
          <w:lang w:val="uk-UA"/>
        </w:rPr>
        <w:t>.</w:t>
      </w:r>
      <w:r w:rsidR="00791467" w:rsidRPr="00C3631F">
        <w:rPr>
          <w:rFonts w:ascii="Arial" w:hAnsi="Arial" w:cs="Arial"/>
          <w:color w:val="797979"/>
          <w:sz w:val="26"/>
          <w:szCs w:val="26"/>
        </w:rPr>
        <w:t xml:space="preserve"> </w:t>
      </w:r>
    </w:p>
    <w:p w14:paraId="0603E27F" w14:textId="77777777" w:rsidR="00B24873" w:rsidRDefault="00B24873" w:rsidP="00791467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0E91ED4" w14:textId="77C0B1A7" w:rsidR="00791467" w:rsidRDefault="00791467" w:rsidP="00B248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3631F">
        <w:rPr>
          <w:color w:val="000000"/>
        </w:rPr>
        <w:t xml:space="preserve">До </w:t>
      </w:r>
      <w:proofErr w:type="spellStart"/>
      <w:r w:rsidRPr="00C3631F">
        <w:rPr>
          <w:color w:val="000000"/>
        </w:rPr>
        <w:t>нього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дослухалися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всі</w:t>
      </w:r>
      <w:proofErr w:type="spellEnd"/>
      <w:r w:rsidRPr="00C3631F">
        <w:rPr>
          <w:color w:val="000000"/>
        </w:rPr>
        <w:t xml:space="preserve"> </w:t>
      </w:r>
      <w:r w:rsidR="00B24873" w:rsidRPr="00C3631F">
        <w:rPr>
          <w:b/>
          <w:color w:val="000000"/>
          <w:shd w:val="clear" w:color="auto" w:fill="FFFFFF"/>
          <w:lang w:val="uk-UA"/>
        </w:rPr>
        <w:t>–</w:t>
      </w:r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малі</w:t>
      </w:r>
      <w:proofErr w:type="spellEnd"/>
      <w:r w:rsidRPr="00C3631F">
        <w:rPr>
          <w:color w:val="000000"/>
        </w:rPr>
        <w:t xml:space="preserve"> й </w:t>
      </w:r>
      <w:proofErr w:type="spellStart"/>
      <w:r w:rsidRPr="00C3631F">
        <w:rPr>
          <w:color w:val="000000"/>
        </w:rPr>
        <w:t>дорослі</w:t>
      </w:r>
      <w:proofErr w:type="spellEnd"/>
      <w:r w:rsidRPr="00C3631F">
        <w:rPr>
          <w:color w:val="000000"/>
        </w:rPr>
        <w:t xml:space="preserve">, </w:t>
      </w:r>
      <w:proofErr w:type="spellStart"/>
      <w:r w:rsidRPr="00C3631F">
        <w:rPr>
          <w:color w:val="000000"/>
        </w:rPr>
        <w:t>його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поради</w:t>
      </w:r>
      <w:proofErr w:type="spellEnd"/>
      <w:r w:rsidRPr="00C3631F">
        <w:rPr>
          <w:color w:val="000000"/>
        </w:rPr>
        <w:t xml:space="preserve"> шукали </w:t>
      </w:r>
      <w:proofErr w:type="spellStart"/>
      <w:r w:rsidRPr="00C3631F">
        <w:rPr>
          <w:color w:val="000000"/>
        </w:rPr>
        <w:t>президенти</w:t>
      </w:r>
      <w:proofErr w:type="spellEnd"/>
      <w:r w:rsidRPr="00C3631F">
        <w:rPr>
          <w:color w:val="000000"/>
        </w:rPr>
        <w:t xml:space="preserve"> і </w:t>
      </w:r>
      <w:proofErr w:type="spellStart"/>
      <w:r w:rsidRPr="00C3631F">
        <w:rPr>
          <w:color w:val="000000"/>
        </w:rPr>
        <w:t>патріархи</w:t>
      </w:r>
      <w:proofErr w:type="spellEnd"/>
      <w:r w:rsidRPr="00C3631F">
        <w:rPr>
          <w:color w:val="000000"/>
        </w:rPr>
        <w:t xml:space="preserve">. </w:t>
      </w:r>
      <w:proofErr w:type="spellStart"/>
      <w:r w:rsidRPr="00B24873">
        <w:rPr>
          <w:color w:val="000000"/>
        </w:rPr>
        <w:t>Мудрі</w:t>
      </w:r>
      <w:proofErr w:type="spellEnd"/>
      <w:r w:rsidRPr="00B24873">
        <w:rPr>
          <w:color w:val="000000"/>
        </w:rPr>
        <w:t xml:space="preserve"> </w:t>
      </w:r>
      <w:proofErr w:type="spellStart"/>
      <w:r w:rsidRPr="00B24873">
        <w:rPr>
          <w:color w:val="000000"/>
        </w:rPr>
        <w:t>настанови</w:t>
      </w:r>
      <w:proofErr w:type="spellEnd"/>
      <w:r w:rsidRPr="00B24873">
        <w:rPr>
          <w:color w:val="000000"/>
        </w:rPr>
        <w:t xml:space="preserve"> та </w:t>
      </w:r>
      <w:proofErr w:type="spellStart"/>
      <w:r w:rsidRPr="00B24873">
        <w:rPr>
          <w:color w:val="000000"/>
        </w:rPr>
        <w:t>міркування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Блаженнішого</w:t>
      </w:r>
      <w:proofErr w:type="spellEnd"/>
      <w:r w:rsidRPr="00C3631F">
        <w:rPr>
          <w:color w:val="000000"/>
        </w:rPr>
        <w:t xml:space="preserve"> Любомира Гузара, </w:t>
      </w:r>
      <w:proofErr w:type="spellStart"/>
      <w:r w:rsidRPr="00C3631F">
        <w:rPr>
          <w:color w:val="000000"/>
        </w:rPr>
        <w:t>його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поради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українцям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увійшли</w:t>
      </w:r>
      <w:proofErr w:type="spellEnd"/>
      <w:r w:rsidRPr="00C3631F">
        <w:rPr>
          <w:color w:val="000000"/>
        </w:rPr>
        <w:t xml:space="preserve"> до </w:t>
      </w:r>
      <w:proofErr w:type="spellStart"/>
      <w:r w:rsidRPr="00C3631F">
        <w:rPr>
          <w:color w:val="000000"/>
        </w:rPr>
        <w:t>нашого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унікального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видання</w:t>
      </w:r>
      <w:proofErr w:type="spellEnd"/>
      <w:r w:rsidRPr="00C3631F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spellStart"/>
      <w:r w:rsidRPr="00C3631F">
        <w:rPr>
          <w:color w:val="000000"/>
        </w:rPr>
        <w:t>Завдяки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відеоматеріалам</w:t>
      </w:r>
      <w:proofErr w:type="spellEnd"/>
      <w:r w:rsidRPr="00C3631F">
        <w:rPr>
          <w:color w:val="000000"/>
        </w:rPr>
        <w:t xml:space="preserve">, </w:t>
      </w:r>
      <w:proofErr w:type="spellStart"/>
      <w:r w:rsidRPr="00C3631F">
        <w:rPr>
          <w:color w:val="000000"/>
        </w:rPr>
        <w:t>доступним</w:t>
      </w:r>
      <w:proofErr w:type="spellEnd"/>
      <w:r w:rsidRPr="00C3631F">
        <w:rPr>
          <w:color w:val="000000"/>
        </w:rPr>
        <w:t xml:space="preserve"> за QR-кодами, </w:t>
      </w:r>
      <w:proofErr w:type="spellStart"/>
      <w:r w:rsidRPr="00C3631F">
        <w:rPr>
          <w:color w:val="000000"/>
        </w:rPr>
        <w:t>можна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почути</w:t>
      </w:r>
      <w:proofErr w:type="spellEnd"/>
      <w:r w:rsidRPr="00C3631F">
        <w:rPr>
          <w:color w:val="000000"/>
        </w:rPr>
        <w:t xml:space="preserve"> голос </w:t>
      </w:r>
      <w:proofErr w:type="spellStart"/>
      <w:r w:rsidRPr="00C3631F">
        <w:rPr>
          <w:color w:val="000000"/>
        </w:rPr>
        <w:t>цієї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доброї</w:t>
      </w:r>
      <w:proofErr w:type="spellEnd"/>
      <w:r w:rsidRPr="00C3631F">
        <w:rPr>
          <w:color w:val="000000"/>
        </w:rPr>
        <w:t xml:space="preserve"> і </w:t>
      </w:r>
      <w:proofErr w:type="spellStart"/>
      <w:r w:rsidRPr="00C3631F">
        <w:rPr>
          <w:color w:val="000000"/>
        </w:rPr>
        <w:t>мудрої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людини</w:t>
      </w:r>
      <w:proofErr w:type="spellEnd"/>
      <w:r w:rsidRPr="00C3631F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spellStart"/>
      <w:r w:rsidRPr="00C3631F">
        <w:rPr>
          <w:color w:val="000000"/>
        </w:rPr>
        <w:t>Видання</w:t>
      </w:r>
      <w:proofErr w:type="spellEnd"/>
      <w:r w:rsidRPr="00C3631F">
        <w:rPr>
          <w:color w:val="000000"/>
        </w:rPr>
        <w:t xml:space="preserve"> </w:t>
      </w:r>
      <w:proofErr w:type="spellStart"/>
      <w:r w:rsidRPr="00C3631F">
        <w:rPr>
          <w:color w:val="000000"/>
        </w:rPr>
        <w:t>ілюстроване</w:t>
      </w:r>
      <w:proofErr w:type="spellEnd"/>
      <w:r w:rsidRPr="00C3631F">
        <w:rPr>
          <w:color w:val="000000"/>
        </w:rPr>
        <w:t>.</w:t>
      </w:r>
    </w:p>
    <w:p w14:paraId="0A506C0F" w14:textId="77777777" w:rsidR="00791467" w:rsidRPr="009C609C" w:rsidRDefault="00791467" w:rsidP="00791467">
      <w:pPr>
        <w:pStyle w:val="a3"/>
        <w:spacing w:before="0" w:beforeAutospacing="0" w:after="0" w:afterAutospacing="0"/>
        <w:jc w:val="both"/>
        <w:rPr>
          <w:color w:val="797979"/>
        </w:rPr>
      </w:pPr>
    </w:p>
    <w:p w14:paraId="4A4E220A" w14:textId="38003D97" w:rsidR="00791467" w:rsidRDefault="00791467" w:rsidP="00B24873">
      <w:pPr>
        <w:ind w:firstLine="708"/>
        <w:jc w:val="both"/>
        <w:rPr>
          <w:rFonts w:ascii="Verdana" w:hAnsi="Verdana"/>
          <w:color w:val="333333"/>
          <w:sz w:val="21"/>
          <w:szCs w:val="21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4E24E0" wp14:editId="137A57CA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108839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172" y="21307"/>
                <wp:lineTo x="2117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2818">
        <w:rPr>
          <w:rFonts w:ascii="Times New Roman" w:hAnsi="Times New Roman"/>
          <w:b/>
          <w:sz w:val="24"/>
          <w:szCs w:val="24"/>
          <w:lang w:val="uk-UA"/>
        </w:rPr>
        <w:t>Квінн</w:t>
      </w:r>
      <w:proofErr w:type="spellEnd"/>
      <w:r w:rsidRPr="00552818">
        <w:rPr>
          <w:rFonts w:ascii="Times New Roman" w:hAnsi="Times New Roman"/>
          <w:b/>
          <w:sz w:val="24"/>
          <w:szCs w:val="24"/>
          <w:lang w:val="uk-UA"/>
        </w:rPr>
        <w:t xml:space="preserve">, К. Мережа Аліси : [роман] / </w:t>
      </w:r>
      <w:proofErr w:type="spellStart"/>
      <w:r w:rsidRPr="00552818">
        <w:rPr>
          <w:rFonts w:ascii="Times New Roman" w:hAnsi="Times New Roman"/>
          <w:b/>
          <w:sz w:val="24"/>
          <w:szCs w:val="24"/>
          <w:lang w:val="uk-UA"/>
        </w:rPr>
        <w:t>Кейт</w:t>
      </w:r>
      <w:proofErr w:type="spellEnd"/>
      <w:r w:rsidRPr="005528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52818">
        <w:rPr>
          <w:rFonts w:ascii="Times New Roman" w:hAnsi="Times New Roman"/>
          <w:b/>
          <w:sz w:val="24"/>
          <w:szCs w:val="24"/>
          <w:lang w:val="uk-UA"/>
        </w:rPr>
        <w:t>Квінн</w:t>
      </w:r>
      <w:proofErr w:type="spellEnd"/>
      <w:r w:rsidRPr="00552818">
        <w:rPr>
          <w:rFonts w:ascii="Times New Roman" w:hAnsi="Times New Roman"/>
          <w:b/>
          <w:sz w:val="24"/>
          <w:szCs w:val="24"/>
          <w:lang w:val="uk-UA"/>
        </w:rPr>
        <w:t xml:space="preserve"> ; [пер. з </w:t>
      </w:r>
      <w:proofErr w:type="spellStart"/>
      <w:r w:rsidRPr="00552818">
        <w:rPr>
          <w:rFonts w:ascii="Times New Roman" w:hAnsi="Times New Roman"/>
          <w:b/>
          <w:sz w:val="24"/>
          <w:szCs w:val="24"/>
          <w:lang w:val="uk-UA"/>
        </w:rPr>
        <w:t>англ</w:t>
      </w:r>
      <w:proofErr w:type="spellEnd"/>
      <w:r w:rsidRPr="0055281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552818">
        <w:rPr>
          <w:rFonts w:ascii="Times New Roman" w:hAnsi="Times New Roman"/>
          <w:b/>
          <w:sz w:val="24"/>
          <w:szCs w:val="24"/>
          <w:lang w:val="uk-UA"/>
        </w:rPr>
        <w:t xml:space="preserve">В. </w:t>
      </w:r>
      <w:proofErr w:type="spellStart"/>
      <w:r w:rsidRPr="00552818">
        <w:rPr>
          <w:rFonts w:ascii="Times New Roman" w:hAnsi="Times New Roman"/>
          <w:b/>
          <w:sz w:val="24"/>
          <w:szCs w:val="24"/>
          <w:lang w:val="uk-UA"/>
        </w:rPr>
        <w:t>Ярмольчук</w:t>
      </w:r>
      <w:proofErr w:type="spellEnd"/>
      <w:r w:rsidRPr="00552818">
        <w:rPr>
          <w:rFonts w:ascii="Times New Roman" w:hAnsi="Times New Roman"/>
          <w:b/>
          <w:sz w:val="24"/>
          <w:szCs w:val="24"/>
          <w:lang w:val="uk-UA"/>
        </w:rPr>
        <w:t xml:space="preserve">]. – </w:t>
      </w:r>
      <w:proofErr w:type="spellStart"/>
      <w:r w:rsidRPr="00552818">
        <w:rPr>
          <w:rFonts w:ascii="Times New Roman" w:hAnsi="Times New Roman"/>
          <w:b/>
          <w:sz w:val="24"/>
          <w:szCs w:val="24"/>
          <w:lang w:val="uk-UA"/>
        </w:rPr>
        <w:t>Віват</w:t>
      </w:r>
      <w:proofErr w:type="spellEnd"/>
      <w:r w:rsidRPr="00552818">
        <w:rPr>
          <w:rFonts w:ascii="Times New Roman" w:hAnsi="Times New Roman"/>
          <w:b/>
          <w:sz w:val="24"/>
          <w:szCs w:val="24"/>
          <w:lang w:val="uk-UA"/>
        </w:rPr>
        <w:t>, 2019. – 496 с.</w:t>
      </w:r>
      <w:r w:rsidRPr="00552818">
        <w:rPr>
          <w:rFonts w:ascii="Verdana" w:hAnsi="Verdana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14:paraId="327CAD84" w14:textId="6193CA07" w:rsidR="00791467" w:rsidRDefault="00791467" w:rsidP="00B2487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 цьому романі йдеться про сміливість і незламність жінок, їхню жертовність заради країни та вірних друзів, а ще про подвійні стандарти, з якими вони стикались у Першій та Другій світових війнах.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Двох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зламаних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але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водночас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відважних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жінок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пов’язує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жорстока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боротьба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життя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один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спільний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ворог.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Жахіття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війни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знищили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натомість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зробили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сильнішими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Тепер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героїні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ладні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все,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помститися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ворогу й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повернути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надію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майбутнє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Ця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книжка </w:t>
      </w:r>
      <w:r w:rsidR="00B24873" w:rsidRPr="00C3631F">
        <w:rPr>
          <w:b/>
          <w:color w:val="000000"/>
          <w:shd w:val="clear" w:color="auto" w:fill="FFFFFF"/>
          <w:lang w:val="uk-UA"/>
        </w:rPr>
        <w:t>–</w:t>
      </w:r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мандрівка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складні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й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небезпечні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коли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сильні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жінки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намагалися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налагодити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своє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</w:t>
      </w:r>
      <w:r w:rsidRPr="00EF4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ття</w:t>
      </w:r>
      <w:proofErr w:type="spellEnd"/>
      <w:r w:rsidRPr="00EF4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F4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повоєнні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роки й,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перебираючи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своє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минуле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дошукатися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ньому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істини</w:t>
      </w:r>
      <w:proofErr w:type="spellEnd"/>
      <w:r w:rsidRPr="00552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41974DF" w14:textId="66108D8E" w:rsidR="00791467" w:rsidRDefault="00791467" w:rsidP="007914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E9782B" wp14:editId="1F34DC6A">
            <wp:simplePos x="0" y="0"/>
            <wp:positionH relativeFrom="column">
              <wp:posOffset>-38100</wp:posOffset>
            </wp:positionH>
            <wp:positionV relativeFrom="paragraph">
              <wp:posOffset>50165</wp:posOffset>
            </wp:positionV>
            <wp:extent cx="11271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74" y="21343"/>
                <wp:lineTo x="2117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5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Кінг, С. 11/22/63 : роман / Стівен Кінг ; </w:t>
      </w:r>
      <w:r w:rsidRPr="001D55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[</w:t>
      </w:r>
      <w:r w:rsidRPr="001D55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пер. з </w:t>
      </w:r>
      <w:proofErr w:type="spellStart"/>
      <w:r w:rsidRPr="001D55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англ</w:t>
      </w:r>
      <w:proofErr w:type="spellEnd"/>
      <w:r w:rsidRPr="001D55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. О. Красюка</w:t>
      </w:r>
      <w:r w:rsidRPr="001D55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]. -</w:t>
      </w:r>
      <w:r w:rsidR="00EF446B" w:rsidRPr="00C3631F">
        <w:rPr>
          <w:b/>
          <w:color w:val="000000"/>
          <w:shd w:val="clear" w:color="auto" w:fill="FFFFFF"/>
          <w:lang w:val="uk-UA"/>
        </w:rPr>
        <w:t>–</w:t>
      </w:r>
      <w:r w:rsidRPr="008452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Pr="008452FD">
        <w:rPr>
          <w:rFonts w:ascii="Times New Roman" w:hAnsi="Times New Roman"/>
          <w:b/>
          <w:sz w:val="24"/>
          <w:szCs w:val="24"/>
          <w:lang w:val="uk-UA"/>
        </w:rPr>
        <w:t>Харків :</w:t>
      </w:r>
      <w:proofErr w:type="gramEnd"/>
      <w:r w:rsidRPr="008452FD">
        <w:rPr>
          <w:rFonts w:ascii="Times New Roman" w:hAnsi="Times New Roman"/>
          <w:b/>
          <w:sz w:val="24"/>
          <w:szCs w:val="24"/>
          <w:lang w:val="uk-UA"/>
        </w:rPr>
        <w:t xml:space="preserve"> Книжковий Клуб «Клуб Сімейного Дозвілля», 2016. – </w:t>
      </w:r>
      <w:r>
        <w:rPr>
          <w:rFonts w:ascii="Times New Roman" w:hAnsi="Times New Roman"/>
          <w:b/>
          <w:sz w:val="24"/>
          <w:szCs w:val="24"/>
          <w:lang w:val="uk-UA"/>
        </w:rPr>
        <w:t>896</w:t>
      </w:r>
      <w:r w:rsidR="00EF446B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с. 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2B4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A579A3" w14:textId="2F04E494" w:rsidR="00791467" w:rsidRDefault="00791467" w:rsidP="007914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листопада 1963 року </w:t>
      </w:r>
      <w:r w:rsidR="00EF446B" w:rsidRPr="00C3631F">
        <w:rPr>
          <w:b/>
          <w:color w:val="000000"/>
          <w:shd w:val="clear" w:color="auto" w:fill="FFFFFF"/>
          <w:lang w:val="uk-UA"/>
        </w:rPr>
        <w:t>–</w:t>
      </w:r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дата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вбивства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Джона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Кеннеді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Пролунали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три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постріли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446B" w:rsidRPr="00C3631F">
        <w:rPr>
          <w:b/>
          <w:color w:val="000000"/>
          <w:shd w:val="clear" w:color="auto" w:fill="FFFFFF"/>
          <w:lang w:val="uk-UA"/>
        </w:rPr>
        <w:t>–</w:t>
      </w:r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світ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змінився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назавжди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Сьогодення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Дізнавшись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приятеля </w:t>
      </w:r>
      <w:proofErr w:type="spellStart"/>
      <w:r w:rsidRPr="00EF4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розташований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портал до 1958 року,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звичайний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шкільний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Джейк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Еппінг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опиратися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спокусі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почати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нове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життя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рок-н-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рольні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Елвіса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Преслі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Хіба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гостю з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майбутнього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важко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познайомитися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відлюдником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Гарві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Освальдом і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завадити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йому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вбити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президента? Та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варто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гратися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минулим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Яким буде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світ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де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Кеннеді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виживе</w:t>
      </w:r>
      <w:proofErr w:type="spellEnd"/>
      <w:r w:rsidRPr="001D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14:paraId="5A3827F9" w14:textId="77777777" w:rsidR="00791467" w:rsidRDefault="00791467" w:rsidP="007914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762596B" w14:textId="77777777" w:rsidR="00791467" w:rsidRPr="005A320D" w:rsidRDefault="00791467" w:rsidP="007914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30D2F2B" w14:textId="16F2D624" w:rsidR="00791467" w:rsidRDefault="00791467" w:rsidP="00EE4B4E">
      <w:pPr>
        <w:ind w:firstLine="708"/>
        <w:jc w:val="both"/>
        <w:rPr>
          <w:rFonts w:ascii="Verdana" w:hAnsi="Verdana"/>
          <w:color w:val="333333"/>
          <w:sz w:val="21"/>
          <w:szCs w:val="21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7B3FECF" wp14:editId="2D7259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1720" cy="1507490"/>
            <wp:effectExtent l="0" t="0" r="5080" b="0"/>
            <wp:wrapTight wrapText="bothSides">
              <wp:wrapPolygon edited="0">
                <wp:start x="0" y="0"/>
                <wp:lineTo x="0" y="21291"/>
                <wp:lineTo x="21316" y="21291"/>
                <wp:lineTo x="2131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2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Талан, </w:t>
      </w:r>
      <w:r w:rsidRPr="005A320D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 w:rsidRPr="005A32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Купеля : збірка / Світлана Талан. </w:t>
      </w:r>
      <w:r w:rsidRPr="005A320D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8452FD">
        <w:rPr>
          <w:rFonts w:ascii="Times New Roman" w:hAnsi="Times New Roman"/>
          <w:b/>
          <w:sz w:val="24"/>
          <w:szCs w:val="24"/>
          <w:lang w:val="uk-UA"/>
        </w:rPr>
        <w:t xml:space="preserve"> Харків : Книжковий Клуб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«Клуб Сімейного Дозвілля», 2019</w:t>
      </w:r>
      <w:r w:rsidRPr="008452FD">
        <w:rPr>
          <w:rFonts w:ascii="Times New Roman" w:hAnsi="Times New Roman"/>
          <w:b/>
          <w:sz w:val="24"/>
          <w:szCs w:val="24"/>
          <w:lang w:val="uk-UA"/>
        </w:rPr>
        <w:t>. –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240 с.</w:t>
      </w:r>
      <w:r w:rsidRPr="005A320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14:paraId="3BD76188" w14:textId="18C53AE0" w:rsidR="00791467" w:rsidRDefault="00791467" w:rsidP="00EE4B4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2004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рік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Вони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познайомилися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буремних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подій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самому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серці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Києва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Софійка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серед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мітингувальників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капітан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Волошин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стежив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ніхто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постраждав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Вони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випадково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зустрілися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поглядами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A5CC1" w:rsidRPr="008452FD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зрозуміли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відтепер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завжди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будуть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разом.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справжнє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кохання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 ...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Софійка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відчувала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біду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тому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благала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свого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коханого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Сашка не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їхати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чергове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відрядження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лагідною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посмішкою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він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сказав,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повернеться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кілька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тижнів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сталося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Дівчина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відчаї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рідних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хлопця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Софійка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дізнається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трапилося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нещастя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Сашко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потрапив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лікарні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побачивши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вона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розуміє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усе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набагато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страшніше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Коханий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впізнає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Та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початок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цієї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надзвичайної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кохання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...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книжки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увійшли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кращі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оповідання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автора,</w:t>
      </w:r>
      <w:r w:rsidRPr="005A320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серед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яких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Запізніле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зізнання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міст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Співбесідник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викликом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Однокласник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та </w:t>
      </w:r>
      <w:proofErr w:type="spellStart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</w:t>
      </w:r>
      <w:proofErr w:type="spellEnd"/>
      <w:r w:rsidRPr="005A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0C5813C" w14:textId="48021F2E" w:rsidR="00791467" w:rsidRPr="009C609C" w:rsidRDefault="00791467" w:rsidP="008A5CC1">
      <w:pPr>
        <w:ind w:left="1416" w:firstLine="7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F432855" wp14:editId="08C794BF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020445" cy="1556385"/>
            <wp:effectExtent l="0" t="0" r="8255" b="5715"/>
            <wp:wrapTight wrapText="bothSides">
              <wp:wrapPolygon edited="0">
                <wp:start x="0" y="0"/>
                <wp:lineTo x="0" y="21415"/>
                <wp:lineTo x="21371" y="21415"/>
                <wp:lineTo x="2137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333333"/>
          <w:sz w:val="21"/>
          <w:szCs w:val="21"/>
        </w:rPr>
        <w:br/>
      </w:r>
      <w:r w:rsidR="008A5CC1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          </w:t>
      </w:r>
      <w:r w:rsidRPr="007660E3">
        <w:rPr>
          <w:rFonts w:ascii="Times New Roman" w:hAnsi="Times New Roman"/>
          <w:b/>
          <w:color w:val="333333"/>
          <w:sz w:val="24"/>
          <w:szCs w:val="24"/>
          <w:lang w:val="uk-UA"/>
        </w:rPr>
        <w:t>У</w:t>
      </w:r>
      <w:proofErr w:type="spellStart"/>
      <w:r w:rsidRPr="007660E3">
        <w:rPr>
          <w:rFonts w:ascii="Times New Roman" w:hAnsi="Times New Roman"/>
          <w:b/>
          <w:color w:val="333333"/>
          <w:sz w:val="24"/>
          <w:szCs w:val="24"/>
        </w:rPr>
        <w:t>лыбин</w:t>
      </w:r>
      <w:proofErr w:type="spellEnd"/>
      <w:r w:rsidRPr="007660E3">
        <w:rPr>
          <w:rFonts w:ascii="Times New Roman" w:hAnsi="Times New Roman"/>
          <w:b/>
          <w:color w:val="333333"/>
          <w:sz w:val="24"/>
          <w:szCs w:val="24"/>
        </w:rPr>
        <w:t xml:space="preserve">, Ю. </w:t>
      </w:r>
      <w:proofErr w:type="gramStart"/>
      <w:r w:rsidRPr="007660E3">
        <w:rPr>
          <w:rFonts w:ascii="Times New Roman" w:hAnsi="Times New Roman"/>
          <w:b/>
          <w:color w:val="333333"/>
          <w:sz w:val="24"/>
          <w:szCs w:val="24"/>
        </w:rPr>
        <w:t>M</w:t>
      </w:r>
      <w:r>
        <w:rPr>
          <w:rFonts w:ascii="Times New Roman" w:hAnsi="Times New Roman"/>
          <w:b/>
          <w:color w:val="333333"/>
          <w:sz w:val="24"/>
          <w:szCs w:val="24"/>
        </w:rPr>
        <w:t>ONO :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роман /</w:t>
      </w:r>
      <w:r w:rsidRPr="007660E3">
        <w:rPr>
          <w:rFonts w:ascii="Times New Roman" w:hAnsi="Times New Roman"/>
          <w:b/>
          <w:color w:val="333333"/>
          <w:sz w:val="24"/>
          <w:szCs w:val="24"/>
        </w:rPr>
        <w:t xml:space="preserve"> Юлиан Улыбин. </w:t>
      </w:r>
      <w:r w:rsidRPr="007660E3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8452FD">
        <w:rPr>
          <w:rFonts w:ascii="Times New Roman" w:hAnsi="Times New Roman"/>
          <w:b/>
          <w:sz w:val="24"/>
          <w:szCs w:val="24"/>
          <w:lang w:val="uk-UA"/>
        </w:rPr>
        <w:t xml:space="preserve"> Харків : Книжковий Клуб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«Клуб Сімейного Дозвілля», 2018</w:t>
      </w:r>
      <w:r w:rsidRPr="008452FD">
        <w:rPr>
          <w:rFonts w:ascii="Times New Roman" w:hAnsi="Times New Roman"/>
          <w:b/>
          <w:sz w:val="24"/>
          <w:szCs w:val="24"/>
          <w:lang w:val="uk-UA"/>
        </w:rPr>
        <w:t>. –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256 с.</w:t>
      </w:r>
    </w:p>
    <w:p w14:paraId="43FBCB0A" w14:textId="77777777" w:rsidR="00791467" w:rsidRPr="00C67320" w:rsidRDefault="00791467" w:rsidP="008A5CC1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7320">
        <w:rPr>
          <w:rFonts w:ascii="Times New Roman" w:hAnsi="Times New Roman"/>
          <w:sz w:val="24"/>
          <w:szCs w:val="24"/>
          <w:lang w:val="uk-UA"/>
        </w:rPr>
        <w:t xml:space="preserve">Про що </w:t>
      </w:r>
      <w:r>
        <w:rPr>
          <w:rFonts w:ascii="Times New Roman" w:hAnsi="Times New Roman"/>
          <w:sz w:val="24"/>
          <w:szCs w:val="24"/>
          <w:lang w:val="uk-UA"/>
        </w:rPr>
        <w:t xml:space="preserve">мріятимуть люди майбутнього? Про MONO – консоль віртуальної реальності. Касирці Марго вона дістається в подарунок від багатої відвідувачки торговельного центру. Занурившись у світ віртуальної реальності, дівчина зустрічає Марка. Він створив «сіру сіль» і навчився видобувати з  MONO всі секрети сильних цього світу. А Марго має унікальну здатність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запам</w:t>
      </w:r>
      <w:proofErr w:type="spellEnd"/>
      <w:r w:rsidRPr="00C67320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ятовувати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сни </w:t>
      </w:r>
      <w:r>
        <w:rPr>
          <w:rFonts w:ascii="Times New Roman" w:hAnsi="Times New Roman"/>
          <w:sz w:val="24"/>
          <w:szCs w:val="24"/>
        </w:rPr>
        <w:t>MONO</w:t>
      </w:r>
      <w:r>
        <w:rPr>
          <w:rFonts w:ascii="Times New Roman" w:hAnsi="Times New Roman"/>
          <w:sz w:val="24"/>
          <w:szCs w:val="24"/>
          <w:lang w:val="uk-UA"/>
        </w:rPr>
        <w:t xml:space="preserve"> і виносити за його межі будь-яку інформацію. Тепер Марго в небезпеці, адже вона становить загрозу для влади, яка контролює все. Разом з Марком вони дізнаються, яке майбутнє приготовано їхнім співгромадянам. Треба сповістити людей, от тільки часу майже не лишилося : ще трошки, і Марго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забуде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все…</w:t>
      </w:r>
    </w:p>
    <w:p w14:paraId="2DA91C38" w14:textId="77777777" w:rsidR="00791467" w:rsidRDefault="00791467" w:rsidP="0079146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67320">
        <w:rPr>
          <w:rFonts w:ascii="Verdana" w:hAnsi="Verdana"/>
          <w:color w:val="333333"/>
          <w:sz w:val="21"/>
          <w:szCs w:val="21"/>
          <w:lang w:val="uk-UA"/>
        </w:rPr>
        <w:br/>
      </w:r>
      <w:r>
        <w:rPr>
          <w:rFonts w:ascii="Times New Roman" w:hAnsi="Times New Roman"/>
          <w:b/>
          <w:sz w:val="32"/>
          <w:szCs w:val="32"/>
          <w:lang w:val="uk-UA"/>
        </w:rPr>
        <w:t>Література з різних галузей знань</w:t>
      </w:r>
    </w:p>
    <w:p w14:paraId="4BAC652A" w14:textId="33C5DCC9" w:rsidR="00791467" w:rsidRDefault="00791467" w:rsidP="002D239D">
      <w:pPr>
        <w:ind w:firstLine="708"/>
        <w:jc w:val="both"/>
        <w:rPr>
          <w:rFonts w:ascii="Arial" w:hAnsi="Arial" w:cs="Arial"/>
          <w:b/>
          <w:color w:val="777777"/>
          <w:sz w:val="23"/>
          <w:szCs w:val="23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E6F3C9E" wp14:editId="2B87D24E">
            <wp:simplePos x="0" y="0"/>
            <wp:positionH relativeFrom="column">
              <wp:posOffset>-47625</wp:posOffset>
            </wp:positionH>
            <wp:positionV relativeFrom="paragraph">
              <wp:posOffset>57785</wp:posOffset>
            </wp:positionV>
            <wp:extent cx="99568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077" y="21408"/>
                <wp:lineTo x="2107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94265">
        <w:rPr>
          <w:rFonts w:ascii="Times New Roman" w:hAnsi="Times New Roman"/>
          <w:b/>
          <w:sz w:val="24"/>
          <w:szCs w:val="24"/>
          <w:lang w:val="uk-UA"/>
        </w:rPr>
        <w:t>Бергер</w:t>
      </w:r>
      <w:proofErr w:type="spellEnd"/>
      <w:r w:rsidRPr="00A94265">
        <w:rPr>
          <w:rFonts w:ascii="Times New Roman" w:hAnsi="Times New Roman"/>
          <w:b/>
          <w:sz w:val="24"/>
          <w:szCs w:val="24"/>
          <w:lang w:val="uk-UA"/>
        </w:rPr>
        <w:t>, Й. Заразливий</w:t>
      </w:r>
      <w:r w:rsidR="002D239D">
        <w:rPr>
          <w:rFonts w:ascii="Times New Roman" w:hAnsi="Times New Roman"/>
          <w:b/>
          <w:sz w:val="24"/>
          <w:szCs w:val="24"/>
          <w:lang w:val="uk-UA"/>
        </w:rPr>
        <w:t xml:space="preserve"> : п</w:t>
      </w:r>
      <w:r w:rsidRPr="00A94265">
        <w:rPr>
          <w:rFonts w:ascii="Times New Roman" w:hAnsi="Times New Roman"/>
          <w:b/>
          <w:sz w:val="24"/>
          <w:szCs w:val="24"/>
          <w:lang w:val="uk-UA"/>
        </w:rPr>
        <w:t>сихологія вірусного маркетингу</w:t>
      </w:r>
      <w:r w:rsidR="002D239D">
        <w:rPr>
          <w:rFonts w:ascii="Times New Roman" w:hAnsi="Times New Roman"/>
          <w:b/>
          <w:sz w:val="24"/>
          <w:szCs w:val="24"/>
          <w:lang w:val="uk-UA"/>
        </w:rPr>
        <w:t xml:space="preserve"> : ч</w:t>
      </w:r>
      <w:r w:rsidRPr="00A94265">
        <w:rPr>
          <w:rFonts w:ascii="Times New Roman" w:hAnsi="Times New Roman"/>
          <w:b/>
          <w:sz w:val="24"/>
          <w:szCs w:val="24"/>
          <w:lang w:val="uk-UA"/>
        </w:rPr>
        <w:t>ому товари та ідеї стають популярними / Йона Б</w:t>
      </w:r>
      <w:proofErr w:type="spellStart"/>
      <w:r w:rsidRPr="00A94265">
        <w:rPr>
          <w:rFonts w:ascii="Times New Roman" w:hAnsi="Times New Roman"/>
          <w:b/>
          <w:sz w:val="24"/>
          <w:szCs w:val="24"/>
        </w:rPr>
        <w:t>ерг</w:t>
      </w:r>
      <w:proofErr w:type="spellEnd"/>
      <w:r w:rsidRPr="00A94265">
        <w:rPr>
          <w:rFonts w:ascii="Times New Roman" w:hAnsi="Times New Roman"/>
          <w:b/>
          <w:sz w:val="24"/>
          <w:szCs w:val="24"/>
          <w:lang w:val="uk-UA"/>
        </w:rPr>
        <w:t xml:space="preserve">ер ; пер. з </w:t>
      </w:r>
      <w:proofErr w:type="spellStart"/>
      <w:r w:rsidRPr="00A94265">
        <w:rPr>
          <w:rFonts w:ascii="Times New Roman" w:hAnsi="Times New Roman"/>
          <w:b/>
          <w:sz w:val="24"/>
          <w:szCs w:val="24"/>
          <w:lang w:val="uk-UA"/>
        </w:rPr>
        <w:t>англ</w:t>
      </w:r>
      <w:proofErr w:type="spellEnd"/>
      <w:r w:rsidRPr="00A94265">
        <w:rPr>
          <w:rFonts w:ascii="Times New Roman" w:hAnsi="Times New Roman"/>
          <w:b/>
          <w:sz w:val="24"/>
          <w:szCs w:val="24"/>
          <w:lang w:val="uk-UA"/>
        </w:rPr>
        <w:t>.</w:t>
      </w:r>
      <w:r w:rsidR="002D239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A94265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Pr="00A94265">
        <w:rPr>
          <w:rFonts w:ascii="Times New Roman" w:hAnsi="Times New Roman"/>
          <w:b/>
          <w:sz w:val="24"/>
          <w:szCs w:val="24"/>
          <w:lang w:val="uk-UA"/>
        </w:rPr>
        <w:t>Замойська</w:t>
      </w:r>
      <w:proofErr w:type="spellEnd"/>
      <w:r w:rsidRPr="00A94265">
        <w:rPr>
          <w:rFonts w:ascii="Times New Roman" w:hAnsi="Times New Roman"/>
          <w:b/>
          <w:sz w:val="24"/>
          <w:szCs w:val="24"/>
          <w:lang w:val="uk-UA"/>
        </w:rPr>
        <w:t>. – Київ : Наш формат, 2016. – 200 с.</w:t>
      </w:r>
      <w:r w:rsidRPr="00A94265">
        <w:rPr>
          <w:rFonts w:ascii="Arial" w:hAnsi="Arial" w:cs="Arial"/>
          <w:b/>
          <w:color w:val="777777"/>
          <w:sz w:val="23"/>
          <w:szCs w:val="23"/>
          <w:shd w:val="clear" w:color="auto" w:fill="FFFFFF"/>
        </w:rPr>
        <w:t xml:space="preserve"> </w:t>
      </w:r>
    </w:p>
    <w:p w14:paraId="2FB1C76A" w14:textId="77777777" w:rsidR="00791467" w:rsidRDefault="00791467" w:rsidP="002D239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 поставив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просте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як на перший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погляд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чому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імена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ідеї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товари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люди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стають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популярними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аж до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нав’язливості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тимчасом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опиняються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«за бортом».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справді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таким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дієвим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 маркетинг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поголосу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як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малюють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існують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певні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закономірності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створення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популярності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заразливості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ідеї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думки, товару? І в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досліджень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найрізноманітніших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рекламних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кампаній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науковці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були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здивовані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гучна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антинаркотична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кампанія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збільшила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споживання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наркотиків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Дебютна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книжка молодого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науковця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досліджував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складний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соціальний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феномен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популярності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теж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здобула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немалу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популярність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 2013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році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посіла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друге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місце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рейтингу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бізнес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-книг amazon.com. «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Заразливий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став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бестселером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за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версією</w:t>
      </w:r>
      <w:proofErr w:type="spellEnd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New York Times </w:t>
      </w:r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Wall Street Journal. </w:t>
      </w:r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Книжка</w:t>
      </w:r>
      <w:r w:rsidRPr="001247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перекладена</w:t>
      </w:r>
      <w:proofErr w:type="spellEnd"/>
      <w:r w:rsidRPr="001247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25 </w:t>
      </w:r>
      <w:r w:rsidRPr="00A9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мовами</w:t>
      </w:r>
      <w:r w:rsidRPr="001247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23BE81A" w14:textId="77777777" w:rsidR="00791467" w:rsidRDefault="00791467" w:rsidP="007914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0178A58" w14:textId="75A0266C" w:rsidR="00791467" w:rsidRPr="00C65359" w:rsidRDefault="00791467" w:rsidP="00C6535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C7536E9" wp14:editId="29A68DF1">
            <wp:simplePos x="0" y="0"/>
            <wp:positionH relativeFrom="column">
              <wp:posOffset>-12700</wp:posOffset>
            </wp:positionH>
            <wp:positionV relativeFrom="paragraph">
              <wp:posOffset>28575</wp:posOffset>
            </wp:positionV>
            <wp:extent cx="102743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226" y="21300"/>
                <wp:lineTo x="2122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Вакуленко, В.  Художники України</w:t>
      </w:r>
      <w:r w:rsidR="00744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: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30 років свободи </w:t>
      </w:r>
      <w:r w:rsidR="007443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творчості : 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[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альбом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]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/ Владислав Вакуленко. – Київ : ТОВ «</w:t>
      </w:r>
      <w:proofErr w:type="spellStart"/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Поліпрінт</w:t>
      </w:r>
      <w:proofErr w:type="spellEnd"/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», 2021. – 224 с. : </w:t>
      </w:r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фото</w:t>
      </w:r>
      <w:proofErr w:type="spellStart"/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іл</w:t>
      </w:r>
      <w:proofErr w:type="spellEnd"/>
      <w:r w:rsidRPr="007821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22343C9" w14:textId="77777777" w:rsidR="00791467" w:rsidRDefault="00791467" w:rsidP="0074434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821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Книга відомого мистецтвознавця і галериста Владислава Вакуленка представляє біографії та творчі досягнення найкращих художників Києва періоду незалежності, які отримали заслужене визнання як всередині України, так і за її межами. Досягнення в мистецтві всіх героїв книги внесли вагомий вклад у культурний розвиток нашої держави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0DEC4C7D" w14:textId="74AEA1FC" w:rsidR="00791467" w:rsidRPr="00E32B88" w:rsidRDefault="00791467" w:rsidP="0074434F">
      <w:pPr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7C88DB8" wp14:editId="71A4DE7A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101473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86" y="21451"/>
                <wp:lineTo x="210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6" b="7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15B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="007443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</w:t>
      </w:r>
      <w:proofErr w:type="spellStart"/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>Варганов</w:t>
      </w:r>
      <w:proofErr w:type="spellEnd"/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В. П. Операції «Щит України» / В. П. </w:t>
      </w:r>
      <w:proofErr w:type="spellStart"/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>Варганов</w:t>
      </w:r>
      <w:proofErr w:type="spellEnd"/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– </w:t>
      </w:r>
      <w:r w:rsidR="007443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Київ : Ваш автограф, 2021. – 240 с. : </w:t>
      </w:r>
      <w:proofErr w:type="spellStart"/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>іл</w:t>
      </w:r>
      <w:proofErr w:type="spellEnd"/>
      <w:r w:rsidRPr="00D424B6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3D3F226A" w14:textId="66B8E622" w:rsidR="00791467" w:rsidRDefault="00791467" w:rsidP="0074434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Документальний нарис про історію розробки та виробництва купонів багаторазового використання і національної валюти. Основну частину складають матеріали про забезпечення підрозділом спеціального призначення спецслужби України прихованої і безпечної доставки з країн Європи купоно-карбованців та інших цінних паперів, а з Канади та </w:t>
      </w:r>
      <w:r w:rsidR="0074434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Італії – перших партій національної валюти, символу і гаранта незалежності України в </w:t>
      </w:r>
      <w:r w:rsidR="0074434F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1991 – 1993 рр. Нарис призначений для широкого кола читачів, що цікавляться історією сучасної України. Він може бути корисний для співробітників спецслужб і правоохоронних органів, що беруть участь у заходах щодо забезпечення державної безпеки України, і використаний ними як навчально-методичний матеріал.</w:t>
      </w:r>
    </w:p>
    <w:p w14:paraId="3A180F87" w14:textId="7A7CD962" w:rsidR="00791467" w:rsidRDefault="00791467" w:rsidP="00C70CE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3F1961A" wp14:editId="7E49DFB3">
            <wp:simplePos x="0" y="0"/>
            <wp:positionH relativeFrom="column">
              <wp:posOffset>9525</wp:posOffset>
            </wp:positionH>
            <wp:positionV relativeFrom="paragraph">
              <wp:posOffset>81280</wp:posOffset>
            </wp:positionV>
            <wp:extent cx="1242060" cy="915035"/>
            <wp:effectExtent l="0" t="0" r="0" b="0"/>
            <wp:wrapTight wrapText="bothSides">
              <wp:wrapPolygon edited="0">
                <wp:start x="0" y="0"/>
                <wp:lineTo x="0" y="21135"/>
                <wp:lineTo x="21202" y="21135"/>
                <wp:lineTo x="2120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18744" r="1543" b="2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Відродження української національної символіки : збірка статей / </w:t>
      </w:r>
      <w:proofErr w:type="spellStart"/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>упоряд</w:t>
      </w:r>
      <w:proofErr w:type="spellEnd"/>
      <w:r w:rsidR="00C70CED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А. Бережина, А. </w:t>
      </w:r>
      <w:proofErr w:type="spellStart"/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>Гречило</w:t>
      </w:r>
      <w:proofErr w:type="spellEnd"/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А. </w:t>
      </w:r>
      <w:proofErr w:type="spellStart"/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>Малієнко</w:t>
      </w:r>
      <w:proofErr w:type="spellEnd"/>
      <w:r w:rsidRPr="00F66A6B">
        <w:rPr>
          <w:rFonts w:ascii="Times New Roman" w:hAnsi="Times New Roman"/>
          <w:b/>
          <w:color w:val="000000"/>
          <w:sz w:val="24"/>
          <w:szCs w:val="24"/>
          <w:lang w:val="uk-UA"/>
        </w:rPr>
        <w:t>. – Київ : Видавничий дім журналу «Пам’ятки України», 2021. – 560 с.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481891C6" w14:textId="77777777" w:rsidR="00791467" w:rsidRDefault="00791467" w:rsidP="00C70CE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 цьому виданні представлено низку матеріалів і документів, присвячених історії української національної символіки та її відродженню у період боротьби за українську державність і після здобуття Незалежності. До другої частини збірника включено статті за тематичним принципом. Відкривають її дослідження традицій етнічної символіки, а завершують статті, в яких розвінчуються провокаційні вигадки, активно поширювані в умовах російсько-української гібридної війни як засіб інформаційної агресії для розпалювання конфліктів серед українських громадян. Ілюстративний матеріал підібрано на основі історичних оригіналів. У додатку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репринтне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відтворення відомої збірки знакових публікацій науково-популярного журналу «Пам’ятки України» 1989 – 1990 років «Національна символіка».</w:t>
      </w:r>
    </w:p>
    <w:p w14:paraId="719D29B3" w14:textId="13D658CE" w:rsidR="00791467" w:rsidRDefault="00791467" w:rsidP="00C6535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181726" wp14:editId="19DBBB66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046480" cy="1342390"/>
            <wp:effectExtent l="0" t="0" r="1270" b="0"/>
            <wp:wrapTight wrapText="bothSides">
              <wp:wrapPolygon edited="0">
                <wp:start x="0" y="0"/>
                <wp:lineTo x="0" y="21150"/>
                <wp:lineTo x="21233" y="21150"/>
                <wp:lineTo x="212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" t="5310" b="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>Крута історія України</w:t>
      </w:r>
      <w:r w:rsidR="00C6535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: в</w:t>
      </w:r>
      <w:r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ід динозаврів до сьогодні / Інна </w:t>
      </w:r>
      <w:proofErr w:type="spellStart"/>
      <w:r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>Ковалишена</w:t>
      </w:r>
      <w:proofErr w:type="spellEnd"/>
      <w:r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; </w:t>
      </w:r>
      <w:proofErr w:type="spellStart"/>
      <w:r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>мал</w:t>
      </w:r>
      <w:proofErr w:type="spellEnd"/>
      <w:r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>. Галина Чепурна. – Київ : Моя книжкова полиця, 2021. – 144 с.</w:t>
      </w:r>
      <w:r w:rsidRPr="002841C6">
        <w:t xml:space="preserve"> </w:t>
      </w:r>
    </w:p>
    <w:p w14:paraId="3555B0E3" w14:textId="4F87066B" w:rsidR="00791467" w:rsidRDefault="00791467" w:rsidP="00C6535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41C6">
        <w:rPr>
          <w:rFonts w:ascii="Times New Roman" w:hAnsi="Times New Roman"/>
          <w:color w:val="000000"/>
          <w:sz w:val="24"/>
          <w:szCs w:val="24"/>
          <w:lang w:val="uk-UA"/>
        </w:rPr>
        <w:t xml:space="preserve">Історія </w:t>
      </w:r>
      <w:r w:rsidR="00C65359" w:rsidRPr="002841C6">
        <w:rPr>
          <w:rFonts w:ascii="Times New Roman" w:hAnsi="Times New Roman"/>
          <w:b/>
          <w:color w:val="000000"/>
          <w:sz w:val="24"/>
          <w:szCs w:val="24"/>
          <w:lang w:val="uk-UA"/>
        </w:rPr>
        <w:t>–</w:t>
      </w:r>
      <w:r w:rsidRPr="002841C6">
        <w:rPr>
          <w:rFonts w:ascii="Times New Roman" w:hAnsi="Times New Roman"/>
          <w:color w:val="000000"/>
          <w:sz w:val="24"/>
          <w:szCs w:val="24"/>
          <w:lang w:val="uk-UA"/>
        </w:rPr>
        <w:t xml:space="preserve"> це нудно і незрозуміло? Герої цієї книги спершу теж так думали. Але всього одна цікава знахідка може підштовхнути до того, щоб познайомитися з історією </w:t>
      </w:r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 xml:space="preserve">ближче </w:t>
      </w:r>
      <w:r w:rsidR="00C65359" w:rsidRPr="00C65359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виявити, що </w:t>
      </w:r>
      <w:proofErr w:type="spellStart"/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>вонa</w:t>
      </w:r>
      <w:proofErr w:type="spellEnd"/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>можe</w:t>
      </w:r>
      <w:proofErr w:type="spellEnd"/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 xml:space="preserve"> бути </w:t>
      </w:r>
      <w:proofErr w:type="spellStart"/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>зaхопливою</w:t>
      </w:r>
      <w:proofErr w:type="spellEnd"/>
      <w:r w:rsidRPr="00C65359">
        <w:rPr>
          <w:rFonts w:ascii="Times New Roman" w:hAnsi="Times New Roman"/>
          <w:color w:val="000000"/>
          <w:sz w:val="24"/>
          <w:szCs w:val="24"/>
          <w:lang w:val="uk-UA"/>
        </w:rPr>
        <w:t>, яскравою і такою близькою до кожного з</w:t>
      </w:r>
      <w:r w:rsidRPr="002841C6">
        <w:rPr>
          <w:rFonts w:ascii="Times New Roman" w:hAnsi="Times New Roman"/>
          <w:color w:val="000000"/>
          <w:sz w:val="24"/>
          <w:szCs w:val="24"/>
          <w:lang w:val="uk-UA"/>
        </w:rPr>
        <w:t xml:space="preserve"> них. Четверо друзів беруться дослідити нашу історію, дізнатися про все правду: які динозаври жили на наших землях, хто боровся за незалежність, яку маємо зараз, чому українці саме такі. Виявляється, історія може бути цікавою та вкрай важливою, навіть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якщо це було ще за динозаврів</w:t>
      </w:r>
    </w:p>
    <w:p w14:paraId="32A6AF3B" w14:textId="77777777" w:rsidR="0083352A" w:rsidRDefault="00791467" w:rsidP="0083352A">
      <w:pPr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53CCD04" wp14:editId="0DE26D8F">
            <wp:simplePos x="0" y="0"/>
            <wp:positionH relativeFrom="column">
              <wp:posOffset>28575</wp:posOffset>
            </wp:positionH>
            <wp:positionV relativeFrom="paragraph">
              <wp:posOffset>69850</wp:posOffset>
            </wp:positionV>
            <wp:extent cx="926465" cy="1473200"/>
            <wp:effectExtent l="0" t="0" r="6985" b="0"/>
            <wp:wrapTight wrapText="bothSides">
              <wp:wrapPolygon edited="0">
                <wp:start x="0" y="0"/>
                <wp:lineTo x="0" y="21228"/>
                <wp:lineTo x="21319" y="21228"/>
                <wp:lineTo x="213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2" t="6419" r="9859" b="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32D4A">
        <w:rPr>
          <w:rFonts w:ascii="Times New Roman" w:hAnsi="Times New Roman"/>
          <w:b/>
          <w:color w:val="000000"/>
          <w:sz w:val="24"/>
          <w:szCs w:val="24"/>
          <w:lang w:val="uk-UA"/>
        </w:rPr>
        <w:t>Маленков</w:t>
      </w:r>
      <w:proofErr w:type="spellEnd"/>
      <w:r w:rsidRPr="00732D4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Р. Світова спадщина ЮНЕСКО в Україні : путівник / Роман </w:t>
      </w:r>
      <w:proofErr w:type="spellStart"/>
      <w:r w:rsidRPr="00732D4A">
        <w:rPr>
          <w:rFonts w:ascii="Times New Roman" w:hAnsi="Times New Roman"/>
          <w:b/>
          <w:color w:val="000000"/>
          <w:sz w:val="24"/>
          <w:szCs w:val="24"/>
          <w:lang w:val="uk-UA"/>
        </w:rPr>
        <w:t>Маленков</w:t>
      </w:r>
      <w:proofErr w:type="spellEnd"/>
      <w:r w:rsidRPr="00732D4A">
        <w:rPr>
          <w:rFonts w:ascii="Times New Roman" w:hAnsi="Times New Roman"/>
          <w:b/>
          <w:color w:val="000000"/>
          <w:sz w:val="24"/>
          <w:szCs w:val="24"/>
          <w:lang w:val="uk-UA"/>
        </w:rPr>
        <w:t>. – Київ : Видавничий дім «Комора», 2021. – 240 с</w:t>
      </w:r>
    </w:p>
    <w:p w14:paraId="336FCDDB" w14:textId="396574CD" w:rsidR="00791467" w:rsidRDefault="00791467" w:rsidP="0083352A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Історія України бурхлива і насичена, а природа </w:t>
      </w:r>
      <w:r w:rsidR="0083352A" w:rsidRPr="00732D4A">
        <w:rPr>
          <w:rFonts w:ascii="Times New Roman" w:hAnsi="Times New Roman"/>
          <w:b/>
          <w:color w:val="000000"/>
          <w:sz w:val="24"/>
          <w:szCs w:val="24"/>
          <w:lang w:val="uk-UA"/>
        </w:rPr>
        <w:t>–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справді </w:t>
      </w:r>
      <w:r w:rsidRPr="0083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унікальна, тож не дивно, що тут є багато привабливих і цікавих тури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стичних об’єктів. 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них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варто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побачити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насамперед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За низкою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чітких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критеріїв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ЮНЕСКО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визначила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головних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природних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культурних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об’єктів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включила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список</w:t>
      </w:r>
      <w:proofErr w:type="gram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Світової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спадщини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Крім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того,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існує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й список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кандидатів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включення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списку</w:t>
      </w:r>
      <w:proofErr w:type="gram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Світової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спадщини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називають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Попереднім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списком ЮНЕСКО, в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Україні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таких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об’єктів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17.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Путівник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Романа Маленкова,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мандрівника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засновника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краєзнавчого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сайту «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Україна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Інкогніта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розповість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 них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усі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33918C8" w14:textId="448776D7" w:rsidR="00791467" w:rsidRPr="00A1112D" w:rsidRDefault="00791467" w:rsidP="0083352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689205D7" wp14:editId="048A3106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981075" cy="1410335"/>
            <wp:effectExtent l="0" t="0" r="9525" b="0"/>
            <wp:wrapTight wrapText="bothSides">
              <wp:wrapPolygon edited="0">
                <wp:start x="0" y="0"/>
                <wp:lineTo x="0" y="21299"/>
                <wp:lineTo x="21390" y="21299"/>
                <wp:lineTo x="213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Панченко, В. Міська геральдика старої України / Володимир Панченко. – Київ : Веселка, 2021. – 599 с. : </w:t>
      </w:r>
      <w:proofErr w:type="spellStart"/>
      <w:r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іл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2078A2C6" w14:textId="1AF05468" w:rsidR="00791467" w:rsidRPr="0083352A" w:rsidRDefault="00791467" w:rsidP="0083352A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35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Ця книга </w:t>
      </w:r>
      <w:r w:rsidR="0083352A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Pr="008335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своєрідна енциклопедія міської та містечкової геральдики України періоду </w:t>
      </w:r>
      <w:r w:rsidRPr="0083352A">
        <w:rPr>
          <w:rFonts w:ascii="Times New Roman" w:hAnsi="Times New Roman"/>
          <w:sz w:val="24"/>
          <w:szCs w:val="24"/>
          <w:shd w:val="clear" w:color="auto" w:fill="FFFFFF"/>
        </w:rPr>
        <w:t>XIV</w:t>
      </w:r>
      <w:r w:rsidRPr="008335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83352A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Pr="008335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початку </w:t>
      </w:r>
      <w:r w:rsidRPr="0083352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8335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ст. Вона знайомить читачів з основами геральдики, містить огляд символіки 1111 населених пунктів на території сучасної України, які в минулому (до першої третини </w:t>
      </w:r>
      <w:r w:rsidRPr="0083352A">
        <w:rPr>
          <w:rFonts w:ascii="Times New Roman" w:hAnsi="Times New Roman"/>
          <w:sz w:val="24"/>
          <w:szCs w:val="24"/>
          <w:shd w:val="clear" w:color="auto" w:fill="FFFFFF"/>
        </w:rPr>
        <w:t>XX</w:t>
      </w:r>
      <w:r w:rsidRPr="0083352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ст.) мали статус міста або містечка (чи наближалися до нього за багатьма ознаками), а також кольорові реконструкції гербів цих поселень та докладні автентичні ілюстративні матеріали з історії їхньої символіки.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Унікальне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змістом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науково-популярне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видання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подарунковому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оформленні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розраховане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істориків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краєзнавців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студентів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старшокласників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352A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усіх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хто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цікавиться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історією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історичним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краєзнавством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України</w:t>
      </w:r>
      <w:proofErr w:type="spellEnd"/>
      <w:r w:rsidRPr="0083352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F0951E8" w14:textId="292D5CC9" w:rsidR="00791467" w:rsidRDefault="00791467" w:rsidP="0083352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4F6FED1" wp14:editId="7B87F0CA">
            <wp:simplePos x="0" y="0"/>
            <wp:positionH relativeFrom="column">
              <wp:posOffset>-40640</wp:posOffset>
            </wp:positionH>
            <wp:positionV relativeFrom="paragraph">
              <wp:posOffset>57150</wp:posOffset>
            </wp:positionV>
            <wp:extent cx="1470025" cy="942340"/>
            <wp:effectExtent l="0" t="0" r="0" b="0"/>
            <wp:wrapTight wrapText="bothSides">
              <wp:wrapPolygon edited="0">
                <wp:start x="0" y="0"/>
                <wp:lineTo x="0" y="20960"/>
                <wp:lineTo x="21273" y="20960"/>
                <wp:lineTo x="212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" t="22623" b="3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Сирота, О. Чорнобиль. Живий альбом / Олексан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др </w:t>
      </w:r>
      <w:r w:rsidRPr="008335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Сирота. – Київ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: ТОВ «Основа-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принт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Плюс»</w:t>
      </w:r>
      <w:r w:rsidRPr="00F570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, 2021. – 80 с. : </w:t>
      </w:r>
      <w:proofErr w:type="spellStart"/>
      <w:r w:rsidRPr="00F570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іл</w:t>
      </w:r>
      <w:proofErr w:type="spellEnd"/>
      <w:r w:rsidRPr="00F570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3398122A" w14:textId="4D728D62" w:rsidR="00791467" w:rsidRDefault="00791467" w:rsidP="0083352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Сьогодні Чорнобильська зона – це тер</w:t>
      </w:r>
      <w:r w:rsidR="008335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торія легенд, похмурих пейзажів і торжества природи. Водночас – це потенційний музейний комплекс міжнародного рівня,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пам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ятка величезної техногенної катастрофи. Відвідати це місце хоча б один раз варто всім, переконані деякі колишні жителі </w:t>
      </w:r>
      <w:proofErr w:type="spellStart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Прип</w:t>
      </w:r>
      <w:proofErr w:type="spellEnd"/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яті. Відвідати й жити далі так, щоби на Землі не з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явилося нових мертвих міст… «Чорнобиль. Живий альбом» </w:t>
      </w:r>
      <w:r w:rsidR="00364F83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Pr="00F570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книга-альбом про історію і сучасне життя чорнобильської зони. Унікальні портрети людей, подій та природних ландшафтів зібрані під однією обкладинкою і оживають завдяки новітнім ІТ-технологіям.</w:t>
      </w:r>
    </w:p>
    <w:p w14:paraId="6BFDA9C6" w14:textId="0F61A1D7" w:rsidR="00791467" w:rsidRDefault="00791467" w:rsidP="00364F8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529A7F7A" wp14:editId="2209AC74">
            <wp:simplePos x="0" y="0"/>
            <wp:positionH relativeFrom="column">
              <wp:posOffset>-9525</wp:posOffset>
            </wp:positionH>
            <wp:positionV relativeFrom="paragraph">
              <wp:posOffset>18415</wp:posOffset>
            </wp:positionV>
            <wp:extent cx="980440" cy="1304290"/>
            <wp:effectExtent l="0" t="0" r="0" b="0"/>
            <wp:wrapTight wrapText="bothSides">
              <wp:wrapPolygon edited="0">
                <wp:start x="0" y="0"/>
                <wp:lineTo x="0" y="21137"/>
                <wp:lineTo x="20984" y="21137"/>
                <wp:lineTo x="209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6" b="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Тарасенко, О. Благословенне жіноче </w:t>
      </w:r>
      <w:proofErr w:type="spellStart"/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ім</w:t>
      </w:r>
      <w:proofErr w:type="spellEnd"/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’</w:t>
      </w:r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я – </w:t>
      </w:r>
      <w:r w:rsidR="00364F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Україна : ж</w:t>
      </w:r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іночі портрети країни / Олена Тарасенко. – Київ : ТОВ «</w:t>
      </w:r>
      <w:proofErr w:type="spellStart"/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Поліпрінт</w:t>
      </w:r>
      <w:proofErr w:type="spellEnd"/>
      <w:r w:rsidRPr="00613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», 2021. – 240 с. </w:t>
      </w:r>
    </w:p>
    <w:p w14:paraId="7D670CEF" w14:textId="71C10AEE" w:rsidR="00791467" w:rsidRDefault="00791467" w:rsidP="00364F8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Українська жінка – це особливий та унікальний феномен, який не має аналогів у світі. Своїм талантом українські жінки внесли вагомий вклад в культуру, мистецтво, науку, політику, літературу та інші сфери життя рідної країни та світу. Без перебільшення і з гордістю можна констатувати, що про жінку-українку в світі ходять легенди. Українки ставали королевами, впливали на політику великих держав, з</w:t>
      </w:r>
      <w:r w:rsidRPr="00567B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являлися на картинах відомих художників і створювали відомі картини власноруч. Вони робили наукові відкриття, виступали на світових сценах, засновували школи і писали книжки. Тепер українська жінка з</w:t>
      </w:r>
      <w:r w:rsidRPr="009669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являється на світових наукових конгресах, під українським прапором гордо стоять наші спортивні красуні, представляють свої мистецькі шедеври на світових майданчиках, входять у світові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благодійні організації та перемагають на конкурсах краси. Про видатних українок повинен дізнатися весь світ! «Благословенне жіноче ім</w:t>
      </w:r>
      <w:r w:rsidRPr="00613A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 </w:t>
      </w:r>
      <w:r w:rsidR="00364F83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Україна» </w:t>
      </w:r>
      <w:r w:rsidR="00364F83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це книга, створена як образ країни в портретах 30 видатних жінок, таких як Леся Українках, Катерина Білокур, Софія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Окуневська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Ліна Костенко, Лілія Костенко, Лілія Подкопаєва та інші.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</w:p>
    <w:p w14:paraId="75681E56" w14:textId="47DD1C5A" w:rsidR="00791467" w:rsidRDefault="00791467" w:rsidP="00364F83">
      <w:pPr>
        <w:ind w:firstLine="708"/>
        <w:jc w:val="both"/>
        <w:rPr>
          <w:lang w:val="uk-UA"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0C194636" wp14:editId="6B90FC80">
            <wp:simplePos x="0" y="0"/>
            <wp:positionH relativeFrom="column">
              <wp:posOffset>-8890</wp:posOffset>
            </wp:positionH>
            <wp:positionV relativeFrom="paragraph">
              <wp:posOffset>13970</wp:posOffset>
            </wp:positionV>
            <wp:extent cx="951230" cy="1350645"/>
            <wp:effectExtent l="0" t="0" r="1270" b="1905"/>
            <wp:wrapTight wrapText="bothSides">
              <wp:wrapPolygon edited="0">
                <wp:start x="0" y="0"/>
                <wp:lineTo x="0" y="21326"/>
                <wp:lineTo x="21196" y="21326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Чумарна</w:t>
      </w:r>
      <w:proofErr w:type="spellEnd"/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, М. </w:t>
      </w:r>
      <w:r w:rsidR="00364F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</w:t>
      </w:r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 полотні вічності</w:t>
      </w:r>
      <w:r w:rsidR="00364F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: т</w:t>
      </w:r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аємниці вишивки і вишивання /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proofErr w:type="spellStart"/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Чумарна</w:t>
      </w:r>
      <w:proofErr w:type="spellEnd"/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. – Тернопіль : Навчальна книга </w:t>
      </w:r>
      <w:r w:rsidR="00364F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152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Богдан, 2021. – 144 с.</w:t>
      </w:r>
      <w:r w:rsidRPr="00152723">
        <w:rPr>
          <w:lang w:val="uk-UA"/>
        </w:rPr>
        <w:t xml:space="preserve"> </w:t>
      </w:r>
    </w:p>
    <w:p w14:paraId="3660D0A3" w14:textId="5ECB754E" w:rsidR="00791467" w:rsidRPr="00152723" w:rsidRDefault="00791467" w:rsidP="00364F8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1527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Ця книжка розкриває перед читачем потаємні «ключі» до розуміння древнього тайнопису наших предків </w:t>
      </w:r>
      <w:r w:rsidR="00364F83" w:rsidRPr="00A05E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Pr="001527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вишивки, орнаментального мистецтва кераміки, писанки і настінного розпису. Авторка показує світ народної культури як </w:t>
      </w:r>
      <w:proofErr w:type="spellStart"/>
      <w:r w:rsidRPr="001527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оберегову</w:t>
      </w:r>
      <w:proofErr w:type="spellEnd"/>
      <w:r w:rsidRPr="001527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систему для душі і тіла, як «книгу родоводу», записану на нетлінному «полотні» родової та генетичної пам’яті.</w:t>
      </w:r>
    </w:p>
    <w:p w14:paraId="3B30DFBF" w14:textId="77777777" w:rsidR="00791467" w:rsidRPr="00152723" w:rsidRDefault="00791467" w:rsidP="007914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D0476C1" w14:textId="77777777" w:rsidR="00791467" w:rsidRPr="00732D4A" w:rsidRDefault="00791467" w:rsidP="0079146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D7E16">
        <w:rPr>
          <w:rFonts w:ascii="Arial" w:hAnsi="Arial" w:cs="Arial"/>
          <w:color w:val="777777"/>
          <w:sz w:val="23"/>
          <w:szCs w:val="23"/>
          <w:lang w:val="uk-UA"/>
        </w:rPr>
        <w:br/>
      </w:r>
      <w:r w:rsidRPr="004D7E16">
        <w:rPr>
          <w:rFonts w:ascii="Arial" w:hAnsi="Arial" w:cs="Arial"/>
          <w:color w:val="777777"/>
          <w:sz w:val="23"/>
          <w:szCs w:val="23"/>
          <w:lang w:val="uk-UA"/>
        </w:rPr>
        <w:br/>
      </w:r>
    </w:p>
    <w:p w14:paraId="0F4CB830" w14:textId="77777777" w:rsidR="00791467" w:rsidRDefault="00791467" w:rsidP="0079146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42B666" w14:textId="77777777" w:rsidR="00791467" w:rsidRDefault="00791467" w:rsidP="0079146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5C19EE" w14:textId="77777777" w:rsidR="00791467" w:rsidRDefault="00791467" w:rsidP="0079146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5BA61E" w14:textId="77777777" w:rsidR="00791467" w:rsidRPr="005E3959" w:rsidRDefault="00791467" w:rsidP="0079146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A007A88" w14:textId="77777777" w:rsidR="00791467" w:rsidRPr="00675DBD" w:rsidRDefault="00791467" w:rsidP="0079146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697EA3" w14:textId="77777777" w:rsidR="00791467" w:rsidRPr="00B77E90" w:rsidRDefault="00791467" w:rsidP="00791467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5D2BF4C7" w14:textId="77777777" w:rsidR="00791467" w:rsidRPr="00F96CCD" w:rsidRDefault="00791467" w:rsidP="00791467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A5A4DA8" w14:textId="77777777" w:rsidR="00791467" w:rsidRPr="002D1392" w:rsidRDefault="00791467" w:rsidP="00791467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5621E4A" w14:textId="77777777" w:rsidR="00791467" w:rsidRPr="002D1392" w:rsidRDefault="00791467" w:rsidP="00791467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6ECE6D52" w14:textId="77777777" w:rsidR="00791467" w:rsidRPr="00791467" w:rsidRDefault="00791467" w:rsidP="00791467"/>
    <w:sectPr w:rsidR="00791467" w:rsidRPr="00791467" w:rsidSect="003B34ED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4786" w14:textId="77777777" w:rsidR="00D709D3" w:rsidRDefault="00D709D3">
      <w:pPr>
        <w:spacing w:after="0" w:line="240" w:lineRule="auto"/>
      </w:pPr>
      <w:r>
        <w:separator/>
      </w:r>
    </w:p>
  </w:endnote>
  <w:endnote w:type="continuationSeparator" w:id="0">
    <w:p w14:paraId="3084BAF0" w14:textId="77777777" w:rsidR="00D709D3" w:rsidRDefault="00D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DE0A" w14:textId="77777777" w:rsidR="00775CFA" w:rsidRDefault="00791467" w:rsidP="00BD6E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150E02" w14:textId="77777777" w:rsidR="00775CFA" w:rsidRDefault="00D709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B6AA" w14:textId="77777777" w:rsidR="00775CFA" w:rsidRDefault="00791467" w:rsidP="00BD6E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DBC884C" w14:textId="77777777" w:rsidR="00775CFA" w:rsidRDefault="00D709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4C2B" w14:textId="77777777" w:rsidR="00D709D3" w:rsidRDefault="00D709D3">
      <w:pPr>
        <w:spacing w:after="0" w:line="240" w:lineRule="auto"/>
      </w:pPr>
      <w:r>
        <w:separator/>
      </w:r>
    </w:p>
  </w:footnote>
  <w:footnote w:type="continuationSeparator" w:id="0">
    <w:p w14:paraId="0086F024" w14:textId="77777777" w:rsidR="00D709D3" w:rsidRDefault="00D7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67"/>
    <w:rsid w:val="001D738B"/>
    <w:rsid w:val="002D239D"/>
    <w:rsid w:val="002E3B89"/>
    <w:rsid w:val="00364F83"/>
    <w:rsid w:val="0074434F"/>
    <w:rsid w:val="00791467"/>
    <w:rsid w:val="0083352A"/>
    <w:rsid w:val="008A5CC1"/>
    <w:rsid w:val="00B24873"/>
    <w:rsid w:val="00BB3818"/>
    <w:rsid w:val="00C65359"/>
    <w:rsid w:val="00C70CED"/>
    <w:rsid w:val="00D16C55"/>
    <w:rsid w:val="00D5172E"/>
    <w:rsid w:val="00D709D3"/>
    <w:rsid w:val="00DA5D7D"/>
    <w:rsid w:val="00EC3640"/>
    <w:rsid w:val="00EE4B4E"/>
    <w:rsid w:val="00EF446B"/>
    <w:rsid w:val="00E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720F"/>
  <w15:chartTrackingRefBased/>
  <w15:docId w15:val="{21A7DCBD-E7C2-45F8-AF2B-7F6F139F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1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914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91467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page number"/>
    <w:uiPriority w:val="99"/>
    <w:rsid w:val="007914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8386</Words>
  <Characters>4781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9</cp:revision>
  <dcterms:created xsi:type="dcterms:W3CDTF">2022-04-15T09:32:00Z</dcterms:created>
  <dcterms:modified xsi:type="dcterms:W3CDTF">2022-05-11T10:33:00Z</dcterms:modified>
</cp:coreProperties>
</file>