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87" w:rsidRDefault="00931787" w:rsidP="00931787">
      <w:pPr>
        <w:pStyle w:val="NoSpacing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Централізована бібліотечна система Подільського району 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м. Києва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Централізована бібліотечна система Кальміуського району 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м. Маріуполя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i/>
          <w:sz w:val="72"/>
          <w:szCs w:val="72"/>
          <w:lang w:val="uk-UA"/>
        </w:rPr>
      </w:pPr>
      <w:proofErr w:type="spellStart"/>
      <w:r>
        <w:rPr>
          <w:rFonts w:ascii="Times New Roman" w:hAnsi="Times New Roman"/>
          <w:b/>
          <w:i/>
          <w:sz w:val="72"/>
          <w:szCs w:val="72"/>
          <w:lang w:val="uk-UA"/>
        </w:rPr>
        <w:t>Корнійчуковський</w:t>
      </w:r>
      <w:proofErr w:type="spellEnd"/>
      <w:r>
        <w:rPr>
          <w:rFonts w:ascii="Times New Roman" w:hAnsi="Times New Roman"/>
          <w:b/>
          <w:i/>
          <w:sz w:val="72"/>
          <w:szCs w:val="72"/>
          <w:lang w:val="uk-UA"/>
        </w:rPr>
        <w:t xml:space="preserve"> міст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i/>
          <w:sz w:val="72"/>
          <w:szCs w:val="72"/>
          <w:lang w:val="uk-UA"/>
        </w:rPr>
      </w:pPr>
      <w:r>
        <w:rPr>
          <w:rFonts w:ascii="Times New Roman" w:hAnsi="Times New Roman"/>
          <w:b/>
          <w:i/>
          <w:sz w:val="72"/>
          <w:szCs w:val="72"/>
          <w:lang w:val="uk-UA"/>
        </w:rPr>
        <w:t>між бібліотеками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i/>
          <w:sz w:val="72"/>
          <w:szCs w:val="72"/>
          <w:lang w:val="uk-UA"/>
        </w:rPr>
      </w:pPr>
      <w:r>
        <w:rPr>
          <w:rFonts w:ascii="Times New Roman" w:hAnsi="Times New Roman"/>
          <w:b/>
          <w:i/>
          <w:sz w:val="72"/>
          <w:szCs w:val="72"/>
          <w:lang w:val="uk-UA"/>
        </w:rPr>
        <w:t xml:space="preserve"> Києва та Маріуполя,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i/>
          <w:sz w:val="72"/>
          <w:szCs w:val="72"/>
          <w:lang w:val="uk-UA"/>
        </w:rPr>
      </w:pPr>
      <w:r>
        <w:rPr>
          <w:rFonts w:ascii="Times New Roman" w:hAnsi="Times New Roman"/>
          <w:b/>
          <w:i/>
          <w:sz w:val="72"/>
          <w:szCs w:val="72"/>
          <w:lang w:val="uk-UA"/>
        </w:rPr>
        <w:t xml:space="preserve"> які носять і</w:t>
      </w:r>
      <w:r>
        <w:rPr>
          <w:rFonts w:ascii="Times New Roman" w:hAnsi="Times New Roman"/>
          <w:b/>
          <w:i/>
          <w:sz w:val="72"/>
          <w:szCs w:val="72"/>
        </w:rPr>
        <w:t>м`</w:t>
      </w:r>
      <w:r>
        <w:rPr>
          <w:rFonts w:ascii="Times New Roman" w:hAnsi="Times New Roman"/>
          <w:b/>
          <w:i/>
          <w:sz w:val="72"/>
          <w:szCs w:val="72"/>
          <w:lang w:val="uk-UA"/>
        </w:rPr>
        <w:t>я дитячого письменника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  <w:r>
        <w:rPr>
          <w:rFonts w:ascii="Times New Roman" w:hAnsi="Times New Roman"/>
          <w:i/>
          <w:sz w:val="52"/>
          <w:szCs w:val="52"/>
          <w:lang w:val="uk-UA"/>
        </w:rPr>
        <w:t>(</w:t>
      </w:r>
      <w:r>
        <w:rPr>
          <w:rFonts w:ascii="Times New Roman" w:hAnsi="Times New Roman"/>
          <w:i/>
          <w:sz w:val="44"/>
          <w:szCs w:val="44"/>
          <w:lang w:val="uk-UA"/>
        </w:rPr>
        <w:t>творчий проект</w:t>
      </w:r>
      <w:r>
        <w:rPr>
          <w:rFonts w:ascii="Times New Roman" w:hAnsi="Times New Roman"/>
          <w:i/>
          <w:sz w:val="52"/>
          <w:szCs w:val="52"/>
          <w:lang w:val="uk-UA"/>
        </w:rPr>
        <w:t>)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  <w:r>
        <w:rPr>
          <w:rFonts w:ascii="Times New Roman" w:hAnsi="Times New Roman"/>
          <w:i/>
          <w:sz w:val="52"/>
          <w:szCs w:val="52"/>
          <w:lang w:val="uk-UA"/>
        </w:rPr>
        <w:t>Київ-Маріуполь, 2017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  <w:r>
        <w:rPr>
          <w:rFonts w:ascii="Times New Roman" w:hAnsi="Times New Roman"/>
          <w:i/>
          <w:sz w:val="52"/>
          <w:szCs w:val="52"/>
          <w:lang w:val="uk-UA"/>
        </w:rPr>
        <w:lastRenderedPageBreak/>
        <w:t>Обґрунтування проекту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both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Актуальність</w:t>
      </w:r>
    </w:p>
    <w:p w:rsidR="00931787" w:rsidRDefault="00931787" w:rsidP="00931787">
      <w:pPr>
        <w:pStyle w:val="NoSpacing"/>
        <w:jc w:val="both"/>
        <w:rPr>
          <w:rFonts w:ascii="Times New Roman" w:hAnsi="Times New Roman"/>
          <w:b/>
          <w:sz w:val="40"/>
          <w:szCs w:val="40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ab/>
        <w:t xml:space="preserve">       Важливу роль у роботі дитячих бібліотек сьогодні відіграє інноваційна робота.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 xml:space="preserve">Поняття </w:t>
      </w:r>
      <w:r>
        <w:rPr>
          <w:rFonts w:ascii="Georgia" w:hAnsi="Georgia"/>
          <w:b/>
          <w:color w:val="444444"/>
          <w:sz w:val="28"/>
          <w:szCs w:val="28"/>
          <w:shd w:val="clear" w:color="auto" w:fill="F9F9F9"/>
          <w:lang w:val="uk-UA"/>
        </w:rPr>
        <w:t>«інновація»</w:t>
      </w: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 xml:space="preserve"> міцно увійшло і утвердилося у нашому професійному життя поряд з новими інформаційними технологіями. За частотою вживання воно сьогодні не має собі рівних – всі говорять про інноваційну діяльність.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 xml:space="preserve">Що означає це поняття? За бібліотечною енциклопедією  </w:t>
      </w:r>
      <w:r>
        <w:rPr>
          <w:rFonts w:ascii="Georgia" w:hAnsi="Georgia"/>
          <w:b/>
          <w:color w:val="444444"/>
          <w:sz w:val="28"/>
          <w:szCs w:val="28"/>
          <w:shd w:val="clear" w:color="auto" w:fill="F9F9F9"/>
          <w:lang w:val="uk-UA"/>
        </w:rPr>
        <w:t>«інновація» - це «оригінальна ідея»,</w:t>
      </w: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 xml:space="preserve"> що виходить за межі існуючих канонів, традиційних форм, методик або «проект, який відображає новий підхід до змісту та організації бібліотечного обслуговування, технологій чи управління бібліотекою».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>У бібліотечній практиці – це реалізовані ідеї, кінцевий результат здійснення процесу.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b/>
          <w:color w:val="444444"/>
          <w:sz w:val="28"/>
          <w:szCs w:val="28"/>
          <w:shd w:val="clear" w:color="auto" w:fill="F9F9F9"/>
          <w:lang w:val="uk-UA"/>
        </w:rPr>
        <w:t>Головною метою інновацій, які упроваджуються в практику</w:t>
      </w: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 xml:space="preserve"> </w:t>
      </w:r>
      <w:r>
        <w:rPr>
          <w:rFonts w:ascii="Georgia" w:hAnsi="Georgia"/>
          <w:b/>
          <w:color w:val="444444"/>
          <w:sz w:val="28"/>
          <w:szCs w:val="28"/>
          <w:shd w:val="clear" w:color="auto" w:fill="F9F9F9"/>
          <w:lang w:val="uk-UA"/>
        </w:rPr>
        <w:t>роботи,</w:t>
      </w: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 xml:space="preserve"> є покращення обслуговування користувачів, створення комфортних умов для якісного задоволення читацьких запитів, а також забезпечення розумного балансу між необхідністю інновацій і збереженням цінних бібліотечних традицій.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b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b/>
          <w:color w:val="444444"/>
          <w:sz w:val="28"/>
          <w:szCs w:val="28"/>
          <w:shd w:val="clear" w:color="auto" w:fill="F9F9F9"/>
          <w:lang w:val="uk-UA"/>
        </w:rPr>
        <w:t>До основних видів відносяться :</w:t>
      </w:r>
    </w:p>
    <w:p w:rsidR="00931787" w:rsidRDefault="00931787" w:rsidP="00931787">
      <w:pPr>
        <w:pStyle w:val="NoSpacing"/>
        <w:numPr>
          <w:ilvl w:val="0"/>
          <w:numId w:val="1"/>
        </w:numPr>
        <w:ind w:left="-284" w:firstLine="0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>продуктові та сервісні інновації, коли змін зазнають послуги та продукція;</w:t>
      </w:r>
    </w:p>
    <w:p w:rsidR="00931787" w:rsidRDefault="00931787" w:rsidP="00931787">
      <w:pPr>
        <w:pStyle w:val="NoSpacing"/>
        <w:numPr>
          <w:ilvl w:val="0"/>
          <w:numId w:val="1"/>
        </w:numPr>
        <w:ind w:left="-284" w:firstLine="0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>технологічні інновації, коли змінюються процеси бібліотечної технології:</w:t>
      </w:r>
    </w:p>
    <w:p w:rsidR="00931787" w:rsidRDefault="00931787" w:rsidP="00931787">
      <w:pPr>
        <w:pStyle w:val="NoSpacing"/>
        <w:numPr>
          <w:ilvl w:val="0"/>
          <w:numId w:val="1"/>
        </w:numPr>
        <w:ind w:left="-284" w:firstLine="0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>організаційні інновації, коли відбуваються структурні зміни, реорганізуються існуючі відділи або створюються нові;</w:t>
      </w:r>
    </w:p>
    <w:p w:rsidR="00931787" w:rsidRDefault="00931787" w:rsidP="00931787">
      <w:pPr>
        <w:pStyle w:val="NoSpacing"/>
        <w:numPr>
          <w:ilvl w:val="0"/>
          <w:numId w:val="1"/>
        </w:numPr>
        <w:ind w:left="-284" w:firstLine="0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>соціальні інновації, коли зазнають змін методи управління бібліотечним персоналом, традиції формування колективу та інші соціальні аспекти.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 xml:space="preserve">       Враховуючи вимоги сьогодення, бібліотеки намагаються використати у своїй діяльності й різноманітні форми роботи, які завдяки актуальному змісту, творчому підходу креативності та нетрадиційним назвам здатні привернути до себе увагу користувачів бібліотеки, які стають активними читачами, а також залучати нових відвідувачів.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ab/>
        <w:t>Отже, час диктує необхідність не «замикатися» у власних стінах, а розширювати аспект своєї роботи, ділитися власним досвідом роботи та вивчати інший, спільно  створювати оригінальний власний продукт.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Georgia" w:hAnsi="Georgia"/>
          <w:b/>
          <w:color w:val="444444"/>
          <w:sz w:val="28"/>
          <w:szCs w:val="28"/>
          <w:shd w:val="clear" w:color="auto" w:fill="F9F9F9"/>
          <w:lang w:val="uk-UA"/>
        </w:rPr>
        <w:lastRenderedPageBreak/>
        <w:t xml:space="preserve">       </w:t>
      </w:r>
      <w:r>
        <w:rPr>
          <w:rFonts w:ascii="Times New Roman" w:hAnsi="Times New Roman"/>
          <w:b/>
          <w:color w:val="000000"/>
          <w:sz w:val="40"/>
          <w:szCs w:val="40"/>
          <w:shd w:val="clear" w:color="auto" w:fill="F9F9F9"/>
          <w:lang w:val="uk-UA"/>
        </w:rPr>
        <w:t>Головна мета проекту</w:t>
      </w: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 xml:space="preserve"> </w:t>
      </w: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Корнійчуковський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міст між бібліотеками  Києва та Маріуполя,  які носять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імя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дитячого письменника» </w:t>
      </w:r>
      <w:r>
        <w:rPr>
          <w:rFonts w:ascii="Times New Roman" w:hAnsi="Times New Roman"/>
          <w:sz w:val="28"/>
          <w:szCs w:val="28"/>
          <w:lang w:val="uk-UA"/>
        </w:rPr>
        <w:t>( надалі Проекту) є підтримування дружніх стосунків, обмін досвідом роботи, створення спільного оригінального продукту.</w:t>
      </w:r>
    </w:p>
    <w:p w:rsidR="00931787" w:rsidRDefault="00931787" w:rsidP="00931787">
      <w:pPr>
        <w:pStyle w:val="NoSpacing"/>
        <w:ind w:left="-284"/>
        <w:jc w:val="center"/>
        <w:rPr>
          <w:rFonts w:ascii="Georgia" w:hAnsi="Georgia"/>
          <w:b/>
          <w:color w:val="000000"/>
          <w:sz w:val="36"/>
          <w:szCs w:val="36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center"/>
        <w:rPr>
          <w:rFonts w:ascii="Georgia" w:hAnsi="Georgia"/>
          <w:b/>
          <w:color w:val="000000"/>
          <w:sz w:val="36"/>
          <w:szCs w:val="36"/>
          <w:shd w:val="clear" w:color="auto" w:fill="F9F9F9"/>
          <w:lang w:val="uk-UA"/>
        </w:rPr>
      </w:pPr>
      <w:r>
        <w:rPr>
          <w:rFonts w:ascii="Georgia" w:hAnsi="Georgia"/>
          <w:b/>
          <w:color w:val="000000"/>
          <w:sz w:val="36"/>
          <w:szCs w:val="36"/>
          <w:shd w:val="clear" w:color="auto" w:fill="F9F9F9"/>
          <w:lang w:val="uk-UA"/>
        </w:rPr>
        <w:t>Напрямки реалізації Проекту</w:t>
      </w:r>
    </w:p>
    <w:p w:rsidR="00931787" w:rsidRDefault="00931787" w:rsidP="00931787">
      <w:pPr>
        <w:pStyle w:val="NoSpacing"/>
        <w:ind w:left="-284"/>
        <w:jc w:val="center"/>
        <w:rPr>
          <w:rFonts w:ascii="Georgia" w:hAnsi="Georgia"/>
          <w:b/>
          <w:color w:val="000000"/>
          <w:sz w:val="36"/>
          <w:szCs w:val="36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numPr>
          <w:ilvl w:val="0"/>
          <w:numId w:val="2"/>
        </w:numPr>
        <w:ind w:left="-284" w:firstLine="0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налагодження та підтримування дружніх стосунків між бібліотеками;</w:t>
      </w:r>
    </w:p>
    <w:p w:rsidR="00931787" w:rsidRDefault="00931787" w:rsidP="00931787">
      <w:pPr>
        <w:pStyle w:val="NoSpacing"/>
        <w:numPr>
          <w:ilvl w:val="0"/>
          <w:numId w:val="2"/>
        </w:numPr>
        <w:ind w:left="-284" w:firstLine="0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обмін досвідом;</w:t>
      </w:r>
    </w:p>
    <w:p w:rsidR="00931787" w:rsidRDefault="00931787" w:rsidP="00931787">
      <w:pPr>
        <w:pStyle w:val="NoSpacing"/>
        <w:numPr>
          <w:ilvl w:val="0"/>
          <w:numId w:val="2"/>
        </w:numPr>
        <w:ind w:left="-284" w:firstLine="0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постійне спілкування між закладами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- через  сучасні засоби: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 xml:space="preserve"> електронне листування,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фейсбук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, мобільний телефон;</w:t>
      </w:r>
    </w:p>
    <w:p w:rsidR="00931787" w:rsidRDefault="00931787" w:rsidP="00931787">
      <w:pPr>
        <w:pStyle w:val="NoSpacing"/>
        <w:numPr>
          <w:ilvl w:val="0"/>
          <w:numId w:val="1"/>
        </w:numPr>
        <w:ind w:left="-284" w:firstLine="0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традиційні види :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Укрпошту, зустрічі працівників бібліотек;</w:t>
      </w:r>
    </w:p>
    <w:p w:rsidR="00931787" w:rsidRDefault="00931787" w:rsidP="00931787">
      <w:pPr>
        <w:pStyle w:val="NoSpacing"/>
        <w:numPr>
          <w:ilvl w:val="0"/>
          <w:numId w:val="3"/>
        </w:numPr>
        <w:ind w:left="-284" w:firstLine="0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створення  спільного оригінального продукту :</w:t>
      </w:r>
    </w:p>
    <w:p w:rsidR="00931787" w:rsidRDefault="00931787" w:rsidP="00931787">
      <w:pPr>
        <w:pStyle w:val="NoSpacing"/>
        <w:numPr>
          <w:ilvl w:val="0"/>
          <w:numId w:val="1"/>
        </w:numPr>
        <w:ind w:left="-284" w:firstLine="0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написання спільної  сучасної книги, яка стане продовженням твору Корнія Чуковського « Від двох до п’яти»;</w:t>
      </w:r>
    </w:p>
    <w:p w:rsidR="00931787" w:rsidRDefault="00931787" w:rsidP="00931787">
      <w:pPr>
        <w:pStyle w:val="NoSpacing"/>
        <w:numPr>
          <w:ilvl w:val="0"/>
          <w:numId w:val="3"/>
        </w:numPr>
        <w:ind w:left="-284" w:firstLine="0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 xml:space="preserve">Проведення спільних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флешмобів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;</w:t>
      </w:r>
    </w:p>
    <w:p w:rsidR="00931787" w:rsidRDefault="00931787" w:rsidP="00931787">
      <w:pPr>
        <w:pStyle w:val="NoSpacing"/>
        <w:numPr>
          <w:ilvl w:val="0"/>
          <w:numId w:val="3"/>
        </w:numPr>
        <w:ind w:left="-284" w:firstLine="0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одночасних костюмованих свят до дня народження письменника;</w:t>
      </w:r>
    </w:p>
    <w:p w:rsidR="00931787" w:rsidRDefault="00931787" w:rsidP="00931787">
      <w:pPr>
        <w:pStyle w:val="NoSpacing"/>
        <w:numPr>
          <w:ilvl w:val="0"/>
          <w:numId w:val="3"/>
        </w:numPr>
        <w:ind w:left="-284" w:firstLine="0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при кожній бібліотеці  клубу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Чомучок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931787" w:rsidRDefault="00931787" w:rsidP="00931787">
      <w:pPr>
        <w:pStyle w:val="NoSpacing"/>
        <w:numPr>
          <w:ilvl w:val="0"/>
          <w:numId w:val="3"/>
        </w:numPr>
        <w:ind w:left="-284" w:firstLine="0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популяризація дружби читачів бібліотек імені Корнія Чуковського через ЗМІ.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center"/>
        <w:rPr>
          <w:rFonts w:ascii="Georgia" w:hAnsi="Georgia"/>
          <w:b/>
          <w:color w:val="000000"/>
          <w:sz w:val="40"/>
          <w:szCs w:val="40"/>
          <w:shd w:val="clear" w:color="auto" w:fill="F9F9F9"/>
          <w:lang w:val="uk-UA"/>
        </w:rPr>
      </w:pPr>
      <w:r>
        <w:rPr>
          <w:rFonts w:ascii="Georgia" w:hAnsi="Georgia"/>
          <w:b/>
          <w:color w:val="000000"/>
          <w:sz w:val="40"/>
          <w:szCs w:val="40"/>
          <w:shd w:val="clear" w:color="auto" w:fill="F9F9F9"/>
          <w:lang w:val="uk-UA"/>
        </w:rPr>
        <w:t>Цільова категорія учасників Проекту: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>Проект адресується працівникам бібліотек та їхнім читачам.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center"/>
        <w:rPr>
          <w:rFonts w:ascii="Georgia" w:hAnsi="Georgia"/>
          <w:b/>
          <w:sz w:val="40"/>
          <w:szCs w:val="40"/>
          <w:shd w:val="clear" w:color="auto" w:fill="F9F9F9"/>
          <w:lang w:val="uk-UA"/>
        </w:rPr>
      </w:pPr>
      <w:r>
        <w:rPr>
          <w:rFonts w:ascii="Georgia" w:hAnsi="Georgia"/>
          <w:b/>
          <w:sz w:val="40"/>
          <w:szCs w:val="40"/>
          <w:shd w:val="clear" w:color="auto" w:fill="F9F9F9"/>
          <w:lang w:val="uk-UA"/>
        </w:rPr>
        <w:t>Очікувані результати:</w:t>
      </w:r>
    </w:p>
    <w:p w:rsidR="00931787" w:rsidRDefault="00931787" w:rsidP="00931787">
      <w:pPr>
        <w:pStyle w:val="NoSpacing"/>
        <w:ind w:left="-284"/>
        <w:jc w:val="center"/>
        <w:rPr>
          <w:rFonts w:ascii="Georgia" w:hAnsi="Georgia"/>
          <w:b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b/>
          <w:sz w:val="28"/>
          <w:szCs w:val="28"/>
          <w:shd w:val="clear" w:color="auto" w:fill="F9F9F9"/>
          <w:lang w:val="uk-UA"/>
        </w:rPr>
        <w:t xml:space="preserve">                                                </w:t>
      </w:r>
    </w:p>
    <w:p w:rsidR="00931787" w:rsidRDefault="00931787" w:rsidP="00931787">
      <w:pPr>
        <w:pStyle w:val="NoSpacing"/>
        <w:ind w:left="-284"/>
        <w:jc w:val="right"/>
        <w:rPr>
          <w:rFonts w:ascii="Georgia" w:hAnsi="Georgia"/>
          <w:b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b/>
          <w:sz w:val="28"/>
          <w:szCs w:val="28"/>
          <w:shd w:val="clear" w:color="auto" w:fill="F9F9F9"/>
          <w:lang w:val="uk-UA"/>
        </w:rPr>
        <w:t xml:space="preserve">  реалізація Проекту сприятиме:</w:t>
      </w:r>
    </w:p>
    <w:p w:rsidR="00931787" w:rsidRDefault="00931787" w:rsidP="00931787">
      <w:pPr>
        <w:pStyle w:val="NoSpacing"/>
        <w:ind w:left="-284"/>
        <w:jc w:val="center"/>
        <w:rPr>
          <w:rFonts w:ascii="Georgia" w:hAnsi="Georgia"/>
          <w:b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numPr>
          <w:ilvl w:val="0"/>
          <w:numId w:val="4"/>
        </w:numPr>
        <w:ind w:left="-284" w:firstLine="0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>стимуляції творчої роботи працівників бібліотек;</w:t>
      </w:r>
    </w:p>
    <w:p w:rsidR="00931787" w:rsidRDefault="00931787" w:rsidP="00931787">
      <w:pPr>
        <w:pStyle w:val="NoSpacing"/>
        <w:numPr>
          <w:ilvl w:val="0"/>
          <w:numId w:val="4"/>
        </w:numPr>
        <w:ind w:left="-284" w:firstLine="0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>вивчення досвіду роботи колег та поширенню власного;</w:t>
      </w:r>
    </w:p>
    <w:p w:rsidR="00931787" w:rsidRDefault="00931787" w:rsidP="00931787">
      <w:pPr>
        <w:pStyle w:val="NoSpacing"/>
        <w:numPr>
          <w:ilvl w:val="0"/>
          <w:numId w:val="4"/>
        </w:numPr>
        <w:ind w:left="-284" w:firstLine="0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>формуванню інформаційної культури та креативності юних читачів;</w:t>
      </w:r>
    </w:p>
    <w:p w:rsidR="00931787" w:rsidRDefault="00931787" w:rsidP="00931787">
      <w:pPr>
        <w:pStyle w:val="NoSpacing"/>
        <w:numPr>
          <w:ilvl w:val="0"/>
          <w:numId w:val="4"/>
        </w:numPr>
        <w:ind w:left="-284" w:firstLine="0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>підвищення іміджу бібліотек.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rPr>
          <w:rFonts w:ascii="Georgia" w:hAnsi="Georgia"/>
          <w:b/>
          <w:sz w:val="40"/>
          <w:szCs w:val="40"/>
          <w:shd w:val="clear" w:color="auto" w:fill="F9F9F9"/>
          <w:lang w:val="uk-UA"/>
        </w:rPr>
      </w:pPr>
      <w:r>
        <w:rPr>
          <w:rFonts w:ascii="Georgia" w:hAnsi="Georgia"/>
          <w:b/>
          <w:sz w:val="40"/>
          <w:szCs w:val="40"/>
          <w:shd w:val="clear" w:color="auto" w:fill="F9F9F9"/>
          <w:lang w:val="uk-UA"/>
        </w:rPr>
        <w:lastRenderedPageBreak/>
        <w:t>Організації – партнери</w:t>
      </w:r>
    </w:p>
    <w:p w:rsidR="00931787" w:rsidRDefault="00931787" w:rsidP="00931787">
      <w:pPr>
        <w:pStyle w:val="NoSpacing"/>
        <w:ind w:left="-284"/>
        <w:rPr>
          <w:rFonts w:ascii="Georgia" w:hAnsi="Georgia"/>
          <w:b/>
          <w:sz w:val="40"/>
          <w:szCs w:val="40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numPr>
          <w:ilvl w:val="0"/>
          <w:numId w:val="5"/>
        </w:numPr>
        <w:ind w:left="-284" w:firstLine="0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>бібліотека імені Корнія Чуковського для дітей міста Києва;</w:t>
      </w:r>
    </w:p>
    <w:p w:rsidR="00931787" w:rsidRDefault="00931787" w:rsidP="00931787">
      <w:pPr>
        <w:pStyle w:val="NoSpacing"/>
        <w:numPr>
          <w:ilvl w:val="0"/>
          <w:numId w:val="5"/>
        </w:numPr>
        <w:ind w:left="-284" w:firstLine="0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>бібліотека імені Корнія Чуковського для дітей міста Маріуполя;</w:t>
      </w:r>
    </w:p>
    <w:p w:rsidR="00931787" w:rsidRDefault="00931787" w:rsidP="00931787">
      <w:pPr>
        <w:pStyle w:val="NoSpacing"/>
        <w:numPr>
          <w:ilvl w:val="0"/>
          <w:numId w:val="5"/>
        </w:numPr>
        <w:ind w:left="-284" w:firstLine="0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>юні читачі бібліотек імені Корнія Чуковського</w:t>
      </w:r>
    </w:p>
    <w:p w:rsidR="00931787" w:rsidRDefault="00931787" w:rsidP="00931787">
      <w:pPr>
        <w:pStyle w:val="NoSpacing"/>
        <w:numPr>
          <w:ilvl w:val="0"/>
          <w:numId w:val="5"/>
        </w:numPr>
        <w:ind w:left="-284" w:firstLine="0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>засоби масової інформації</w:t>
      </w:r>
    </w:p>
    <w:p w:rsidR="00931787" w:rsidRDefault="00931787" w:rsidP="00931787">
      <w:pPr>
        <w:pStyle w:val="NoSpacing"/>
        <w:numPr>
          <w:ilvl w:val="0"/>
          <w:numId w:val="5"/>
        </w:numPr>
        <w:ind w:left="-284" w:firstLine="0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>видавництва, редакції часописів.</w:t>
      </w:r>
    </w:p>
    <w:p w:rsidR="00931787" w:rsidRDefault="00931787" w:rsidP="00931787">
      <w:pPr>
        <w:pStyle w:val="NoSpacing"/>
        <w:ind w:left="-284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b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b/>
          <w:sz w:val="40"/>
          <w:szCs w:val="40"/>
          <w:shd w:val="clear" w:color="auto" w:fill="F9F9F9"/>
          <w:lang w:val="uk-UA"/>
        </w:rPr>
        <w:t>Термін реалізації:</w:t>
      </w:r>
      <w:r>
        <w:rPr>
          <w:rFonts w:ascii="Georgia" w:hAnsi="Georgia"/>
          <w:sz w:val="28"/>
          <w:szCs w:val="28"/>
          <w:shd w:val="clear" w:color="auto" w:fill="F9F9F9"/>
          <w:lang w:val="uk-UA"/>
        </w:rPr>
        <w:t xml:space="preserve"> 2017 – 2020 роки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b/>
          <w:sz w:val="40"/>
          <w:szCs w:val="40"/>
          <w:shd w:val="clear" w:color="auto" w:fill="F9F9F9"/>
          <w:lang w:val="uk-UA"/>
        </w:rPr>
      </w:pPr>
      <w:r>
        <w:rPr>
          <w:rFonts w:ascii="Georgia" w:hAnsi="Georgia"/>
          <w:b/>
          <w:sz w:val="40"/>
          <w:szCs w:val="40"/>
          <w:shd w:val="clear" w:color="auto" w:fill="F9F9F9"/>
          <w:lang w:val="uk-UA"/>
        </w:rPr>
        <w:t>Місце реалізації: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b/>
          <w:sz w:val="40"/>
          <w:szCs w:val="40"/>
          <w:shd w:val="clear" w:color="auto" w:fill="F9F9F9"/>
          <w:lang w:val="uk-UA"/>
        </w:rPr>
      </w:pPr>
      <w:r>
        <w:rPr>
          <w:rFonts w:ascii="Georgia" w:hAnsi="Georgia"/>
          <w:b/>
          <w:sz w:val="40"/>
          <w:szCs w:val="40"/>
          <w:shd w:val="clear" w:color="auto" w:fill="F9F9F9"/>
          <w:lang w:val="uk-UA"/>
        </w:rPr>
        <w:t xml:space="preserve"> </w:t>
      </w:r>
    </w:p>
    <w:p w:rsidR="00931787" w:rsidRDefault="00931787" w:rsidP="00931787">
      <w:pPr>
        <w:pStyle w:val="NoSpacing"/>
        <w:numPr>
          <w:ilvl w:val="0"/>
          <w:numId w:val="6"/>
        </w:numPr>
        <w:ind w:left="-284" w:firstLine="0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 xml:space="preserve">бібліотека імені Корнія Чуковського для дітей ЦБС Подільського району м. Києва ( пр. Правди, буд. 88-б), контактний телефон : (044) 434 – 34 – 11 </w:t>
      </w:r>
    </w:p>
    <w:p w:rsidR="00931787" w:rsidRDefault="00931787" w:rsidP="00931787">
      <w:pPr>
        <w:pStyle w:val="NoSpacing"/>
        <w:numPr>
          <w:ilvl w:val="0"/>
          <w:numId w:val="6"/>
        </w:numPr>
        <w:ind w:left="-284" w:firstLine="0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 xml:space="preserve">бібліотека імені Корнія Чуковського для дітей ЦБС міста Маріуполя,  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 xml:space="preserve">   ( вул. Прожекторна, 6), Контактний телефон (0629) 38 – 34 – 08.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b/>
          <w:sz w:val="40"/>
          <w:szCs w:val="40"/>
          <w:shd w:val="clear" w:color="auto" w:fill="F9F9F9"/>
          <w:lang w:val="uk-UA"/>
        </w:rPr>
      </w:pPr>
      <w:r>
        <w:rPr>
          <w:rFonts w:ascii="Georgia" w:hAnsi="Georgia"/>
          <w:b/>
          <w:sz w:val="40"/>
          <w:szCs w:val="40"/>
          <w:shd w:val="clear" w:color="auto" w:fill="F9F9F9"/>
          <w:lang w:val="uk-UA"/>
        </w:rPr>
        <w:t>Керівники проекту: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b/>
          <w:sz w:val="40"/>
          <w:szCs w:val="40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proofErr w:type="spellStart"/>
      <w:r>
        <w:rPr>
          <w:rFonts w:ascii="Georgia" w:hAnsi="Georgia"/>
          <w:b/>
          <w:i/>
          <w:sz w:val="28"/>
          <w:szCs w:val="28"/>
          <w:shd w:val="clear" w:color="auto" w:fill="F9F9F9"/>
          <w:lang w:val="uk-UA"/>
        </w:rPr>
        <w:t>Довгалюк</w:t>
      </w:r>
      <w:proofErr w:type="spellEnd"/>
      <w:r>
        <w:rPr>
          <w:rFonts w:ascii="Georgia" w:hAnsi="Georgia"/>
          <w:b/>
          <w:i/>
          <w:sz w:val="28"/>
          <w:szCs w:val="28"/>
          <w:shd w:val="clear" w:color="auto" w:fill="F9F9F9"/>
          <w:lang w:val="uk-UA"/>
        </w:rPr>
        <w:t xml:space="preserve"> Олена Володимирівна,</w:t>
      </w:r>
      <w:r>
        <w:rPr>
          <w:rFonts w:ascii="Georgia" w:hAnsi="Georgia"/>
          <w:sz w:val="28"/>
          <w:szCs w:val="28"/>
          <w:shd w:val="clear" w:color="auto" w:fill="F9F9F9"/>
          <w:lang w:val="uk-UA"/>
        </w:rPr>
        <w:t xml:space="preserve"> завідувач бібліотеки міста Києва;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proofErr w:type="spellStart"/>
      <w:r>
        <w:rPr>
          <w:rFonts w:ascii="Georgia" w:hAnsi="Georgia"/>
          <w:b/>
          <w:i/>
          <w:sz w:val="28"/>
          <w:szCs w:val="28"/>
          <w:shd w:val="clear" w:color="auto" w:fill="F9F9F9"/>
          <w:lang w:val="uk-UA"/>
        </w:rPr>
        <w:t>Ісайченко</w:t>
      </w:r>
      <w:proofErr w:type="spellEnd"/>
      <w:r>
        <w:rPr>
          <w:rFonts w:ascii="Georgia" w:hAnsi="Georgia"/>
          <w:b/>
          <w:i/>
          <w:sz w:val="28"/>
          <w:szCs w:val="28"/>
          <w:shd w:val="clear" w:color="auto" w:fill="F9F9F9"/>
          <w:lang w:val="uk-UA"/>
        </w:rPr>
        <w:t xml:space="preserve"> Катерина Миколаївна</w:t>
      </w:r>
      <w:r>
        <w:rPr>
          <w:rFonts w:ascii="Georgia" w:hAnsi="Georgia"/>
          <w:sz w:val="28"/>
          <w:szCs w:val="28"/>
          <w:shd w:val="clear" w:color="auto" w:fill="F9F9F9"/>
          <w:lang w:val="uk-UA"/>
        </w:rPr>
        <w:t>, завідувач бібліотеки міста Маріуполя.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b/>
          <w:sz w:val="40"/>
          <w:szCs w:val="40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План 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реалізації  творчого</w:t>
      </w:r>
      <w:r>
        <w:rPr>
          <w:b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проекту</w:t>
      </w:r>
      <w:r>
        <w:rPr>
          <w:rFonts w:ascii="Times New Roman" w:hAnsi="Times New Roman"/>
          <w:sz w:val="32"/>
          <w:szCs w:val="32"/>
          <w:lang w:val="uk-UA"/>
        </w:rPr>
        <w:t>«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Корнійчуковський</w:t>
      </w:r>
      <w:proofErr w:type="spellEnd"/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міст між бібліотеками  Києва та Маріуполя,  які носять </w:t>
      </w:r>
      <w:proofErr w:type="spellStart"/>
      <w:r>
        <w:rPr>
          <w:rFonts w:ascii="Times New Roman" w:hAnsi="Times New Roman"/>
          <w:b/>
          <w:i/>
          <w:sz w:val="32"/>
          <w:szCs w:val="32"/>
          <w:lang w:val="uk-UA"/>
        </w:rPr>
        <w:t>ім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>`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я дитячого письменника»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на 2017 – 2019 роки</w:t>
      </w:r>
    </w:p>
    <w:p w:rsidR="00931787" w:rsidRDefault="00931787" w:rsidP="00931787">
      <w:pPr>
        <w:pStyle w:val="a3"/>
        <w:jc w:val="center"/>
        <w:rPr>
          <w:lang w:val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819"/>
        <w:gridCol w:w="2552"/>
        <w:gridCol w:w="2835"/>
      </w:tblGrid>
      <w:tr w:rsidR="00931787" w:rsidTr="00931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ind w:left="-1134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931787" w:rsidRDefault="00931787">
            <w:pPr>
              <w:spacing w:after="0" w:line="240" w:lineRule="auto"/>
              <w:ind w:left="-1134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п/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31787" w:rsidRDefault="00931787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  <w:p w:rsidR="00931787" w:rsidRDefault="00931787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31787" w:rsidRDefault="00931787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931787" w:rsidTr="00931787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>
            <w:pPr>
              <w:pStyle w:val="a5"/>
              <w:spacing w:after="0" w:line="240" w:lineRule="auto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Оформлення вистав</w:t>
            </w:r>
            <w:r>
              <w:rPr>
                <w:rFonts w:ascii="Times New Roman" w:hAnsi="Times New Roman"/>
                <w:b w:val="0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b w:val="0"/>
              </w:rPr>
              <w:t>к-інсталяці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>й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</w:rPr>
              <w:t>присвячен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>их</w:t>
            </w:r>
            <w:r>
              <w:rPr>
                <w:rFonts w:ascii="Times New Roman" w:hAnsi="Times New Roman"/>
                <w:b w:val="0"/>
              </w:rPr>
              <w:t xml:space="preserve"> творчості                        К. І. Чуковського 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ьно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  <w:tr w:rsidR="00931787" w:rsidTr="00931787">
        <w:trPr>
          <w:trHeight w:val="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Проводити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г</w:t>
            </w:r>
            <w:proofErr w:type="spellStart"/>
            <w:r>
              <w:rPr>
                <w:rFonts w:ascii="Times New Roman" w:hAnsi="Times New Roman"/>
                <w:b w:val="0"/>
              </w:rPr>
              <w:t>олосні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читання казок Корнія Чуковського 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ьно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  <w:tr w:rsidR="00931787" w:rsidTr="00931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b w:val="0"/>
              </w:rPr>
              <w:t>флешмобів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 на літніх канікулах «Хвилинка для читання», «</w:t>
            </w:r>
            <w:proofErr w:type="spellStart"/>
            <w:r>
              <w:rPr>
                <w:rFonts w:ascii="Times New Roman" w:hAnsi="Times New Roman"/>
                <w:b w:val="0"/>
              </w:rPr>
              <w:t>Вместе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весело шага</w:t>
            </w:r>
            <w:r>
              <w:rPr>
                <w:rFonts w:ascii="Times New Roman" w:hAnsi="Times New Roman"/>
                <w:b w:val="0"/>
                <w:lang w:val="ru-RU"/>
              </w:rPr>
              <w:t>е</w:t>
            </w:r>
            <w:r>
              <w:rPr>
                <w:rFonts w:ascii="Times New Roman" w:hAnsi="Times New Roman"/>
                <w:b w:val="0"/>
              </w:rPr>
              <w:t>м, книги дружно м</w:t>
            </w:r>
            <w:r>
              <w:rPr>
                <w:rFonts w:ascii="Times New Roman" w:hAnsi="Times New Roman"/>
                <w:b w:val="0"/>
                <w:lang w:val="ru-RU"/>
              </w:rPr>
              <w:t xml:space="preserve">ы читаем». 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 – серпень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  <w:tr w:rsidR="00931787" w:rsidTr="00931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Організувати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огляд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новинок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Мандруємо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творами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сучасних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українських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письменникі</w:t>
            </w:r>
            <w:proofErr w:type="gramStart"/>
            <w:r>
              <w:rPr>
                <w:rFonts w:ascii="Times New Roman" w:hAnsi="Times New Roman"/>
                <w:b w:val="0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lang w:val="ru-RU"/>
              </w:rPr>
              <w:t>»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  <w:tr w:rsidR="00931787" w:rsidTr="00931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lang w:val="ru-RU"/>
              </w:rPr>
              <w:t>Ц</w:t>
            </w:r>
            <w:proofErr w:type="gramEnd"/>
            <w:r>
              <w:rPr>
                <w:rFonts w:ascii="Times New Roman" w:hAnsi="Times New Roman"/>
                <w:b w:val="0"/>
                <w:lang w:val="ru-RU"/>
              </w:rPr>
              <w:t>ікава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подорож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Сторінками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періодичних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видань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>»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щоквартально</w:t>
            </w:r>
            <w:r>
              <w:rPr>
                <w:rFonts w:ascii="Times New Roman" w:hAnsi="Times New Roman"/>
                <w:b/>
                <w:i/>
                <w:sz w:val="72"/>
                <w:szCs w:val="7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  <w:tr w:rsidR="00931787" w:rsidTr="00931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Проводити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відеозустрічі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лауреатами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Корнійчуковської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премії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  <w:tr w:rsidR="00931787" w:rsidTr="00931787">
        <w:trPr>
          <w:trHeight w:val="1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  <w:lang w:val="uk-UA"/>
              </w:rPr>
              <w:t>Популяризувати дружбу читачів бібліотек імені Корнія Чуковського через ЗМІ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  <w:tr w:rsidR="00931787" w:rsidTr="00931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  <w:lang w:val="uk-UA"/>
              </w:rPr>
              <w:t>Організувати написання спільної  сучасної книги, яка стане продовженням твору Корнія Чуковського «Від двох до п’яти»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  <w:tr w:rsidR="00931787" w:rsidTr="00931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 кожній бібліотеці створити клуб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Чомучок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 лютого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  <w:tr w:rsidR="00931787" w:rsidTr="00931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роботу   клубів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Чомучок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раз у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  <w:tr w:rsidR="00931787" w:rsidTr="00931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Проводити одночасно костюмоване свято до дня народження письменника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березня – 15 квітня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</w:tbl>
    <w:p w:rsidR="00931787" w:rsidRDefault="00931787" w:rsidP="00931787">
      <w:pPr>
        <w:rPr>
          <w:rFonts w:ascii="Times New Roman" w:hAnsi="Times New Roman"/>
          <w:sz w:val="28"/>
          <w:szCs w:val="28"/>
        </w:rPr>
      </w:pPr>
    </w:p>
    <w:p w:rsidR="00931787" w:rsidRDefault="00931787" w:rsidP="00931787"/>
    <w:p w:rsidR="00931787" w:rsidRDefault="00931787" w:rsidP="00931787">
      <w:pPr>
        <w:pStyle w:val="NoSpacing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Централізована бібліотечна система Подільського району 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м. Києва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Централізована бібліотечна система Кальміуського району 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м. Маріуполя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i/>
          <w:sz w:val="72"/>
          <w:szCs w:val="72"/>
          <w:lang w:val="uk-UA"/>
        </w:rPr>
      </w:pPr>
      <w:proofErr w:type="spellStart"/>
      <w:r>
        <w:rPr>
          <w:rFonts w:ascii="Times New Roman" w:hAnsi="Times New Roman"/>
          <w:b/>
          <w:i/>
          <w:sz w:val="72"/>
          <w:szCs w:val="72"/>
          <w:lang w:val="uk-UA"/>
        </w:rPr>
        <w:t>Корнійчуковський</w:t>
      </w:r>
      <w:proofErr w:type="spellEnd"/>
      <w:r>
        <w:rPr>
          <w:rFonts w:ascii="Times New Roman" w:hAnsi="Times New Roman"/>
          <w:b/>
          <w:i/>
          <w:sz w:val="72"/>
          <w:szCs w:val="72"/>
          <w:lang w:val="uk-UA"/>
        </w:rPr>
        <w:t xml:space="preserve"> міст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i/>
          <w:sz w:val="72"/>
          <w:szCs w:val="72"/>
          <w:lang w:val="uk-UA"/>
        </w:rPr>
      </w:pPr>
      <w:r>
        <w:rPr>
          <w:rFonts w:ascii="Times New Roman" w:hAnsi="Times New Roman"/>
          <w:b/>
          <w:i/>
          <w:sz w:val="72"/>
          <w:szCs w:val="72"/>
          <w:lang w:val="uk-UA"/>
        </w:rPr>
        <w:t>між бібліотеками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i/>
          <w:sz w:val="72"/>
          <w:szCs w:val="72"/>
          <w:lang w:val="uk-UA"/>
        </w:rPr>
      </w:pPr>
      <w:r>
        <w:rPr>
          <w:rFonts w:ascii="Times New Roman" w:hAnsi="Times New Roman"/>
          <w:b/>
          <w:i/>
          <w:sz w:val="72"/>
          <w:szCs w:val="72"/>
          <w:lang w:val="uk-UA"/>
        </w:rPr>
        <w:t xml:space="preserve"> Києва та Маріуполя,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i/>
          <w:sz w:val="72"/>
          <w:szCs w:val="72"/>
          <w:lang w:val="uk-UA"/>
        </w:rPr>
      </w:pPr>
      <w:r>
        <w:rPr>
          <w:rFonts w:ascii="Times New Roman" w:hAnsi="Times New Roman"/>
          <w:b/>
          <w:i/>
          <w:sz w:val="72"/>
          <w:szCs w:val="72"/>
          <w:lang w:val="uk-UA"/>
        </w:rPr>
        <w:t xml:space="preserve"> які носять і</w:t>
      </w:r>
      <w:r>
        <w:rPr>
          <w:rFonts w:ascii="Times New Roman" w:hAnsi="Times New Roman"/>
          <w:b/>
          <w:i/>
          <w:sz w:val="72"/>
          <w:szCs w:val="72"/>
        </w:rPr>
        <w:t>м`</w:t>
      </w:r>
      <w:r>
        <w:rPr>
          <w:rFonts w:ascii="Times New Roman" w:hAnsi="Times New Roman"/>
          <w:b/>
          <w:i/>
          <w:sz w:val="72"/>
          <w:szCs w:val="72"/>
          <w:lang w:val="uk-UA"/>
        </w:rPr>
        <w:t>я дитячого письменника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  <w:r>
        <w:rPr>
          <w:rFonts w:ascii="Times New Roman" w:hAnsi="Times New Roman"/>
          <w:i/>
          <w:sz w:val="52"/>
          <w:szCs w:val="52"/>
          <w:lang w:val="uk-UA"/>
        </w:rPr>
        <w:t>(</w:t>
      </w:r>
      <w:r>
        <w:rPr>
          <w:rFonts w:ascii="Times New Roman" w:hAnsi="Times New Roman"/>
          <w:i/>
          <w:sz w:val="44"/>
          <w:szCs w:val="44"/>
          <w:lang w:val="uk-UA"/>
        </w:rPr>
        <w:t>творчий проект</w:t>
      </w:r>
      <w:r>
        <w:rPr>
          <w:rFonts w:ascii="Times New Roman" w:hAnsi="Times New Roman"/>
          <w:i/>
          <w:sz w:val="52"/>
          <w:szCs w:val="52"/>
          <w:lang w:val="uk-UA"/>
        </w:rPr>
        <w:t>)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  <w:r>
        <w:rPr>
          <w:rFonts w:ascii="Times New Roman" w:hAnsi="Times New Roman"/>
          <w:i/>
          <w:sz w:val="52"/>
          <w:szCs w:val="52"/>
          <w:lang w:val="uk-UA"/>
        </w:rPr>
        <w:t>Київ-Маріуполь, 2017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  <w:r>
        <w:rPr>
          <w:rFonts w:ascii="Times New Roman" w:hAnsi="Times New Roman"/>
          <w:i/>
          <w:sz w:val="52"/>
          <w:szCs w:val="52"/>
          <w:lang w:val="uk-UA"/>
        </w:rPr>
        <w:t>Обґрунтування проекту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i/>
          <w:sz w:val="52"/>
          <w:szCs w:val="52"/>
          <w:lang w:val="uk-UA"/>
        </w:rPr>
      </w:pPr>
    </w:p>
    <w:p w:rsidR="00931787" w:rsidRDefault="00931787" w:rsidP="00931787">
      <w:pPr>
        <w:pStyle w:val="NoSpacing"/>
        <w:jc w:val="both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Актуальність</w:t>
      </w:r>
    </w:p>
    <w:p w:rsidR="00931787" w:rsidRDefault="00931787" w:rsidP="00931787">
      <w:pPr>
        <w:pStyle w:val="NoSpacing"/>
        <w:jc w:val="both"/>
        <w:rPr>
          <w:rFonts w:ascii="Times New Roman" w:hAnsi="Times New Roman"/>
          <w:b/>
          <w:sz w:val="40"/>
          <w:szCs w:val="40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ab/>
        <w:t xml:space="preserve">       Важливу роль у роботі дитячих бібліотек сьогодні відіграє інноваційна робота.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 xml:space="preserve">Поняття </w:t>
      </w:r>
      <w:r>
        <w:rPr>
          <w:rFonts w:ascii="Georgia" w:hAnsi="Georgia"/>
          <w:b/>
          <w:color w:val="444444"/>
          <w:sz w:val="28"/>
          <w:szCs w:val="28"/>
          <w:shd w:val="clear" w:color="auto" w:fill="F9F9F9"/>
          <w:lang w:val="uk-UA"/>
        </w:rPr>
        <w:t>«інновація»</w:t>
      </w: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 xml:space="preserve"> міцно увійшло і утвердилося у нашому професійному життя поряд з новими інформаційними технологіями. За частотою вживання воно сьогодні не має собі рівних – всі говорять про інноваційну діяльність.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 xml:space="preserve">Що означає це поняття? За бібліотечною енциклопедією  </w:t>
      </w:r>
      <w:r>
        <w:rPr>
          <w:rFonts w:ascii="Georgia" w:hAnsi="Georgia"/>
          <w:b/>
          <w:color w:val="444444"/>
          <w:sz w:val="28"/>
          <w:szCs w:val="28"/>
          <w:shd w:val="clear" w:color="auto" w:fill="F9F9F9"/>
          <w:lang w:val="uk-UA"/>
        </w:rPr>
        <w:t>«інновація» - це «оригінальна ідея»,</w:t>
      </w: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 xml:space="preserve"> що виходить за межі існуючих канонів, традиційних форм, методик або «проект, який відображає новий підхід до змісту та організації бібліотечного обслуговування, технологій чи управління бібліотекою».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>У бібліотечній практиці – це реалізовані ідеї, кінцевий результат здійснення процесу.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b/>
          <w:color w:val="444444"/>
          <w:sz w:val="28"/>
          <w:szCs w:val="28"/>
          <w:shd w:val="clear" w:color="auto" w:fill="F9F9F9"/>
          <w:lang w:val="uk-UA"/>
        </w:rPr>
        <w:t>Головною метою інновацій, які упроваджуються в практику</w:t>
      </w: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 xml:space="preserve"> </w:t>
      </w:r>
      <w:r>
        <w:rPr>
          <w:rFonts w:ascii="Georgia" w:hAnsi="Georgia"/>
          <w:b/>
          <w:color w:val="444444"/>
          <w:sz w:val="28"/>
          <w:szCs w:val="28"/>
          <w:shd w:val="clear" w:color="auto" w:fill="F9F9F9"/>
          <w:lang w:val="uk-UA"/>
        </w:rPr>
        <w:t>роботи,</w:t>
      </w: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 xml:space="preserve"> є покращення обслуговування користувачів, створення комфортних умов для якісного задоволення читацьких запитів, а також забезпечення розумного балансу між необхідністю інновацій і збереженням цінних бібліотечних традицій.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b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b/>
          <w:color w:val="444444"/>
          <w:sz w:val="28"/>
          <w:szCs w:val="28"/>
          <w:shd w:val="clear" w:color="auto" w:fill="F9F9F9"/>
          <w:lang w:val="uk-UA"/>
        </w:rPr>
        <w:t>До основних видів відносяться :</w:t>
      </w:r>
    </w:p>
    <w:p w:rsidR="00931787" w:rsidRDefault="00931787" w:rsidP="00931787">
      <w:pPr>
        <w:pStyle w:val="NoSpacing"/>
        <w:numPr>
          <w:ilvl w:val="0"/>
          <w:numId w:val="1"/>
        </w:numPr>
        <w:ind w:left="-284" w:firstLine="0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>продуктові та сервісні інновації, коли змін зазнають послуги та продукція;</w:t>
      </w:r>
    </w:p>
    <w:p w:rsidR="00931787" w:rsidRDefault="00931787" w:rsidP="00931787">
      <w:pPr>
        <w:pStyle w:val="NoSpacing"/>
        <w:numPr>
          <w:ilvl w:val="0"/>
          <w:numId w:val="1"/>
        </w:numPr>
        <w:ind w:left="-284" w:firstLine="0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>технологічні інновації, коли змінюються процеси бібліотечної технології:</w:t>
      </w:r>
    </w:p>
    <w:p w:rsidR="00931787" w:rsidRDefault="00931787" w:rsidP="00931787">
      <w:pPr>
        <w:pStyle w:val="NoSpacing"/>
        <w:numPr>
          <w:ilvl w:val="0"/>
          <w:numId w:val="1"/>
        </w:numPr>
        <w:ind w:left="-284" w:firstLine="0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>організаційні інновації, коли відбуваються структурні зміни, реорганізуються існуючі відділи або створюються нові;</w:t>
      </w:r>
    </w:p>
    <w:p w:rsidR="00931787" w:rsidRDefault="00931787" w:rsidP="00931787">
      <w:pPr>
        <w:pStyle w:val="NoSpacing"/>
        <w:numPr>
          <w:ilvl w:val="0"/>
          <w:numId w:val="1"/>
        </w:numPr>
        <w:ind w:left="-284" w:firstLine="0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>соціальні інновації, коли зазнають змін методи управління бібліотечним персоналом, традиції формування колективу та інші соціальні аспекти.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 xml:space="preserve">       Враховуючи вимоги сьогодення, бібліотеки намагаються використати у своїй діяльності й різноманітні форми роботи, які завдяки актуальному змісту, творчому підходу креативності та нетрадиційним назвам здатні привернути до себе увагу користувачів бібліотеки, які стають активними читачами, а також залучати нових відвідувачів.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lastRenderedPageBreak/>
        <w:tab/>
        <w:t>Отже, час диктує необхідність не «замикатися» у власних стінах, а розширювати аспект своєї роботи, ділитися власним досвідом роботи та вивчати інший, спільно  створювати оригінальний власний продукт.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Georgia" w:hAnsi="Georgia"/>
          <w:b/>
          <w:color w:val="444444"/>
          <w:sz w:val="28"/>
          <w:szCs w:val="28"/>
          <w:shd w:val="clear" w:color="auto" w:fill="F9F9F9"/>
          <w:lang w:val="uk-UA"/>
        </w:rPr>
        <w:t xml:space="preserve">       </w:t>
      </w:r>
      <w:r>
        <w:rPr>
          <w:rFonts w:ascii="Times New Roman" w:hAnsi="Times New Roman"/>
          <w:b/>
          <w:color w:val="000000"/>
          <w:sz w:val="40"/>
          <w:szCs w:val="40"/>
          <w:shd w:val="clear" w:color="auto" w:fill="F9F9F9"/>
          <w:lang w:val="uk-UA"/>
        </w:rPr>
        <w:t>Головна мета проекту</w:t>
      </w: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 xml:space="preserve"> </w:t>
      </w:r>
      <w:r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Корнійчуковський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міст між бібліотеками  Києва та Маріуполя,  які носять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імя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дитячого письменника» </w:t>
      </w:r>
      <w:r>
        <w:rPr>
          <w:rFonts w:ascii="Times New Roman" w:hAnsi="Times New Roman"/>
          <w:sz w:val="28"/>
          <w:szCs w:val="28"/>
          <w:lang w:val="uk-UA"/>
        </w:rPr>
        <w:t>( надалі Проекту) є підтримування дружніх стосунків, обмін досвідом роботи, створення спільного оригінального продукту.</w:t>
      </w:r>
    </w:p>
    <w:p w:rsidR="00931787" w:rsidRDefault="00931787" w:rsidP="00931787">
      <w:pPr>
        <w:pStyle w:val="NoSpacing"/>
        <w:ind w:left="-284"/>
        <w:jc w:val="center"/>
        <w:rPr>
          <w:rFonts w:ascii="Georgia" w:hAnsi="Georgia"/>
          <w:b/>
          <w:color w:val="000000"/>
          <w:sz w:val="36"/>
          <w:szCs w:val="36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center"/>
        <w:rPr>
          <w:rFonts w:ascii="Georgia" w:hAnsi="Georgia"/>
          <w:b/>
          <w:color w:val="000000"/>
          <w:sz w:val="36"/>
          <w:szCs w:val="36"/>
          <w:shd w:val="clear" w:color="auto" w:fill="F9F9F9"/>
          <w:lang w:val="uk-UA"/>
        </w:rPr>
      </w:pPr>
      <w:r>
        <w:rPr>
          <w:rFonts w:ascii="Georgia" w:hAnsi="Georgia"/>
          <w:b/>
          <w:color w:val="000000"/>
          <w:sz w:val="36"/>
          <w:szCs w:val="36"/>
          <w:shd w:val="clear" w:color="auto" w:fill="F9F9F9"/>
          <w:lang w:val="uk-UA"/>
        </w:rPr>
        <w:t>Напрямки реалізації Проекту</w:t>
      </w:r>
    </w:p>
    <w:p w:rsidR="00931787" w:rsidRDefault="00931787" w:rsidP="00931787">
      <w:pPr>
        <w:pStyle w:val="NoSpacing"/>
        <w:ind w:left="-284"/>
        <w:jc w:val="center"/>
        <w:rPr>
          <w:rFonts w:ascii="Georgia" w:hAnsi="Georgia"/>
          <w:b/>
          <w:color w:val="000000"/>
          <w:sz w:val="36"/>
          <w:szCs w:val="36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numPr>
          <w:ilvl w:val="0"/>
          <w:numId w:val="2"/>
        </w:numPr>
        <w:ind w:left="-284" w:firstLine="0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налагодження та підтримування дружніх стосунків між бібліотеками;</w:t>
      </w:r>
    </w:p>
    <w:p w:rsidR="00931787" w:rsidRDefault="00931787" w:rsidP="00931787">
      <w:pPr>
        <w:pStyle w:val="NoSpacing"/>
        <w:numPr>
          <w:ilvl w:val="0"/>
          <w:numId w:val="2"/>
        </w:numPr>
        <w:ind w:left="-284" w:firstLine="0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обмін досвідом;</w:t>
      </w:r>
    </w:p>
    <w:p w:rsidR="00931787" w:rsidRDefault="00931787" w:rsidP="00931787">
      <w:pPr>
        <w:pStyle w:val="NoSpacing"/>
        <w:numPr>
          <w:ilvl w:val="0"/>
          <w:numId w:val="2"/>
        </w:numPr>
        <w:ind w:left="-284" w:firstLine="0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постійне спілкування між закладами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- через  сучасні засоби: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 xml:space="preserve"> електронне листування,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фейсбук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, мобільний телефон;</w:t>
      </w:r>
    </w:p>
    <w:p w:rsidR="00931787" w:rsidRDefault="00931787" w:rsidP="00931787">
      <w:pPr>
        <w:pStyle w:val="NoSpacing"/>
        <w:numPr>
          <w:ilvl w:val="0"/>
          <w:numId w:val="1"/>
        </w:numPr>
        <w:ind w:left="-284" w:firstLine="0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традиційні види :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Укрпошту, зустрічі працівників бібліотек;</w:t>
      </w:r>
    </w:p>
    <w:p w:rsidR="00931787" w:rsidRDefault="00931787" w:rsidP="00931787">
      <w:pPr>
        <w:pStyle w:val="NoSpacing"/>
        <w:numPr>
          <w:ilvl w:val="0"/>
          <w:numId w:val="3"/>
        </w:numPr>
        <w:ind w:left="-284" w:firstLine="0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створення  спільного оригінального продукту :</w:t>
      </w:r>
    </w:p>
    <w:p w:rsidR="00931787" w:rsidRDefault="00931787" w:rsidP="00931787">
      <w:pPr>
        <w:pStyle w:val="NoSpacing"/>
        <w:numPr>
          <w:ilvl w:val="0"/>
          <w:numId w:val="1"/>
        </w:numPr>
        <w:ind w:left="-284" w:firstLine="0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написання спільної  сучасної книги, яка стане продовженням твору Корнія Чуковського « Від двох до п’яти»;</w:t>
      </w:r>
    </w:p>
    <w:p w:rsidR="00931787" w:rsidRDefault="00931787" w:rsidP="00931787">
      <w:pPr>
        <w:pStyle w:val="NoSpacing"/>
        <w:numPr>
          <w:ilvl w:val="0"/>
          <w:numId w:val="3"/>
        </w:numPr>
        <w:ind w:left="-284" w:firstLine="0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 xml:space="preserve">Проведення спільних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флешмобів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;</w:t>
      </w:r>
    </w:p>
    <w:p w:rsidR="00931787" w:rsidRDefault="00931787" w:rsidP="00931787">
      <w:pPr>
        <w:pStyle w:val="NoSpacing"/>
        <w:numPr>
          <w:ilvl w:val="0"/>
          <w:numId w:val="3"/>
        </w:numPr>
        <w:ind w:left="-284" w:firstLine="0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одночасних костюмованих свят до дня народження письменника;</w:t>
      </w:r>
    </w:p>
    <w:p w:rsidR="00931787" w:rsidRDefault="00931787" w:rsidP="00931787">
      <w:pPr>
        <w:pStyle w:val="NoSpacing"/>
        <w:numPr>
          <w:ilvl w:val="0"/>
          <w:numId w:val="3"/>
        </w:numPr>
        <w:ind w:left="-284" w:firstLine="0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при кожній бібліотеці  клубу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Чомучок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931787" w:rsidRDefault="00931787" w:rsidP="00931787">
      <w:pPr>
        <w:pStyle w:val="NoSpacing"/>
        <w:numPr>
          <w:ilvl w:val="0"/>
          <w:numId w:val="3"/>
        </w:numPr>
        <w:ind w:left="-284" w:firstLine="0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  <w:t>популяризація дружби читачів бібліотек імені Корнія Чуковського через ЗМІ.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000000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center"/>
        <w:rPr>
          <w:rFonts w:ascii="Georgia" w:hAnsi="Georgia"/>
          <w:b/>
          <w:color w:val="000000"/>
          <w:sz w:val="40"/>
          <w:szCs w:val="40"/>
          <w:shd w:val="clear" w:color="auto" w:fill="F9F9F9"/>
          <w:lang w:val="uk-UA"/>
        </w:rPr>
      </w:pPr>
      <w:r>
        <w:rPr>
          <w:rFonts w:ascii="Georgia" w:hAnsi="Georgia"/>
          <w:b/>
          <w:color w:val="000000"/>
          <w:sz w:val="40"/>
          <w:szCs w:val="40"/>
          <w:shd w:val="clear" w:color="auto" w:fill="F9F9F9"/>
          <w:lang w:val="uk-UA"/>
        </w:rPr>
        <w:t>Цільова категорія учасників Проекту: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color w:val="444444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>Проект адресується працівникам бібліотек та їхнім читачам.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center"/>
        <w:rPr>
          <w:rFonts w:ascii="Georgia" w:hAnsi="Georgia"/>
          <w:b/>
          <w:sz w:val="40"/>
          <w:szCs w:val="40"/>
          <w:shd w:val="clear" w:color="auto" w:fill="F9F9F9"/>
          <w:lang w:val="uk-UA"/>
        </w:rPr>
      </w:pPr>
      <w:r>
        <w:rPr>
          <w:rFonts w:ascii="Georgia" w:hAnsi="Georgia"/>
          <w:b/>
          <w:sz w:val="40"/>
          <w:szCs w:val="40"/>
          <w:shd w:val="clear" w:color="auto" w:fill="F9F9F9"/>
          <w:lang w:val="uk-UA"/>
        </w:rPr>
        <w:t>Очікувані результати:</w:t>
      </w:r>
    </w:p>
    <w:p w:rsidR="00931787" w:rsidRDefault="00931787" w:rsidP="00931787">
      <w:pPr>
        <w:pStyle w:val="NoSpacing"/>
        <w:ind w:left="-284"/>
        <w:jc w:val="center"/>
        <w:rPr>
          <w:rFonts w:ascii="Georgia" w:hAnsi="Georgia"/>
          <w:b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b/>
          <w:sz w:val="28"/>
          <w:szCs w:val="28"/>
          <w:shd w:val="clear" w:color="auto" w:fill="F9F9F9"/>
          <w:lang w:val="uk-UA"/>
        </w:rPr>
        <w:t xml:space="preserve">                                                </w:t>
      </w:r>
    </w:p>
    <w:p w:rsidR="00931787" w:rsidRDefault="00931787" w:rsidP="00931787">
      <w:pPr>
        <w:pStyle w:val="NoSpacing"/>
        <w:ind w:left="-284"/>
        <w:jc w:val="right"/>
        <w:rPr>
          <w:rFonts w:ascii="Georgia" w:hAnsi="Georgia"/>
          <w:b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b/>
          <w:sz w:val="28"/>
          <w:szCs w:val="28"/>
          <w:shd w:val="clear" w:color="auto" w:fill="F9F9F9"/>
          <w:lang w:val="uk-UA"/>
        </w:rPr>
        <w:t xml:space="preserve">  реалізація Проекту сприятиме:</w:t>
      </w:r>
    </w:p>
    <w:p w:rsidR="00931787" w:rsidRDefault="00931787" w:rsidP="00931787">
      <w:pPr>
        <w:pStyle w:val="NoSpacing"/>
        <w:ind w:left="-284"/>
        <w:jc w:val="center"/>
        <w:rPr>
          <w:rFonts w:ascii="Georgia" w:hAnsi="Georgia"/>
          <w:b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numPr>
          <w:ilvl w:val="0"/>
          <w:numId w:val="4"/>
        </w:numPr>
        <w:ind w:left="-284" w:firstLine="0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>стимуляції творчої роботи працівників бібліотек;</w:t>
      </w:r>
    </w:p>
    <w:p w:rsidR="00931787" w:rsidRDefault="00931787" w:rsidP="00931787">
      <w:pPr>
        <w:pStyle w:val="NoSpacing"/>
        <w:numPr>
          <w:ilvl w:val="0"/>
          <w:numId w:val="4"/>
        </w:numPr>
        <w:ind w:left="-284" w:firstLine="0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>вивчення досвіду роботи колег та поширенню власного;</w:t>
      </w:r>
    </w:p>
    <w:p w:rsidR="00931787" w:rsidRDefault="00931787" w:rsidP="00931787">
      <w:pPr>
        <w:pStyle w:val="NoSpacing"/>
        <w:numPr>
          <w:ilvl w:val="0"/>
          <w:numId w:val="4"/>
        </w:numPr>
        <w:ind w:left="-284" w:firstLine="0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lastRenderedPageBreak/>
        <w:t>формуванню інформаційної культури та креативності юних читачів;</w:t>
      </w:r>
    </w:p>
    <w:p w:rsidR="00931787" w:rsidRDefault="00931787" w:rsidP="00931787">
      <w:pPr>
        <w:pStyle w:val="NoSpacing"/>
        <w:numPr>
          <w:ilvl w:val="0"/>
          <w:numId w:val="4"/>
        </w:numPr>
        <w:ind w:left="-284" w:firstLine="0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>підвищення іміджу бібліотек.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rPr>
          <w:rFonts w:ascii="Georgia" w:hAnsi="Georgia"/>
          <w:b/>
          <w:sz w:val="40"/>
          <w:szCs w:val="40"/>
          <w:shd w:val="clear" w:color="auto" w:fill="F9F9F9"/>
          <w:lang w:val="uk-UA"/>
        </w:rPr>
      </w:pPr>
      <w:r>
        <w:rPr>
          <w:rFonts w:ascii="Georgia" w:hAnsi="Georgia"/>
          <w:b/>
          <w:sz w:val="40"/>
          <w:szCs w:val="40"/>
          <w:shd w:val="clear" w:color="auto" w:fill="F9F9F9"/>
          <w:lang w:val="uk-UA"/>
        </w:rPr>
        <w:t>Організації – партнери</w:t>
      </w:r>
    </w:p>
    <w:p w:rsidR="00931787" w:rsidRDefault="00931787" w:rsidP="00931787">
      <w:pPr>
        <w:pStyle w:val="NoSpacing"/>
        <w:ind w:left="-284"/>
        <w:rPr>
          <w:rFonts w:ascii="Georgia" w:hAnsi="Georgia"/>
          <w:b/>
          <w:sz w:val="40"/>
          <w:szCs w:val="40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numPr>
          <w:ilvl w:val="0"/>
          <w:numId w:val="5"/>
        </w:numPr>
        <w:ind w:left="-284" w:firstLine="0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>бібліотека імені Корнія Чуковського для дітей міста Києва;</w:t>
      </w:r>
    </w:p>
    <w:p w:rsidR="00931787" w:rsidRDefault="00931787" w:rsidP="00931787">
      <w:pPr>
        <w:pStyle w:val="NoSpacing"/>
        <w:numPr>
          <w:ilvl w:val="0"/>
          <w:numId w:val="5"/>
        </w:numPr>
        <w:ind w:left="-284" w:firstLine="0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>бібліотека імені Корнія Чуковського для дітей міста Маріуполя;</w:t>
      </w:r>
    </w:p>
    <w:p w:rsidR="00931787" w:rsidRDefault="00931787" w:rsidP="00931787">
      <w:pPr>
        <w:pStyle w:val="NoSpacing"/>
        <w:numPr>
          <w:ilvl w:val="0"/>
          <w:numId w:val="5"/>
        </w:numPr>
        <w:ind w:left="-284" w:firstLine="0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>юні читачі бібліотек імені Корнія Чуковського</w:t>
      </w:r>
    </w:p>
    <w:p w:rsidR="00931787" w:rsidRDefault="00931787" w:rsidP="00931787">
      <w:pPr>
        <w:pStyle w:val="NoSpacing"/>
        <w:numPr>
          <w:ilvl w:val="0"/>
          <w:numId w:val="5"/>
        </w:numPr>
        <w:ind w:left="-284" w:firstLine="0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>засоби масової інформації</w:t>
      </w:r>
    </w:p>
    <w:p w:rsidR="00931787" w:rsidRDefault="00931787" w:rsidP="00931787">
      <w:pPr>
        <w:pStyle w:val="NoSpacing"/>
        <w:numPr>
          <w:ilvl w:val="0"/>
          <w:numId w:val="5"/>
        </w:numPr>
        <w:ind w:left="-284" w:firstLine="0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>видавництва, редакції часописів.</w:t>
      </w:r>
    </w:p>
    <w:p w:rsidR="00931787" w:rsidRDefault="00931787" w:rsidP="00931787">
      <w:pPr>
        <w:pStyle w:val="NoSpacing"/>
        <w:ind w:left="-284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b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b/>
          <w:sz w:val="40"/>
          <w:szCs w:val="40"/>
          <w:shd w:val="clear" w:color="auto" w:fill="F9F9F9"/>
          <w:lang w:val="uk-UA"/>
        </w:rPr>
        <w:t>Термін реалізації:</w:t>
      </w:r>
      <w:r>
        <w:rPr>
          <w:rFonts w:ascii="Georgia" w:hAnsi="Georgia"/>
          <w:sz w:val="28"/>
          <w:szCs w:val="28"/>
          <w:shd w:val="clear" w:color="auto" w:fill="F9F9F9"/>
          <w:lang w:val="uk-UA"/>
        </w:rPr>
        <w:t xml:space="preserve"> 2017 – 2020 роки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b/>
          <w:sz w:val="40"/>
          <w:szCs w:val="40"/>
          <w:shd w:val="clear" w:color="auto" w:fill="F9F9F9"/>
          <w:lang w:val="uk-UA"/>
        </w:rPr>
      </w:pPr>
      <w:r>
        <w:rPr>
          <w:rFonts w:ascii="Georgia" w:hAnsi="Georgia"/>
          <w:b/>
          <w:sz w:val="40"/>
          <w:szCs w:val="40"/>
          <w:shd w:val="clear" w:color="auto" w:fill="F9F9F9"/>
          <w:lang w:val="uk-UA"/>
        </w:rPr>
        <w:t>Місце реалізації: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b/>
          <w:sz w:val="40"/>
          <w:szCs w:val="40"/>
          <w:shd w:val="clear" w:color="auto" w:fill="F9F9F9"/>
          <w:lang w:val="uk-UA"/>
        </w:rPr>
      </w:pPr>
      <w:r>
        <w:rPr>
          <w:rFonts w:ascii="Georgia" w:hAnsi="Georgia"/>
          <w:b/>
          <w:sz w:val="40"/>
          <w:szCs w:val="40"/>
          <w:shd w:val="clear" w:color="auto" w:fill="F9F9F9"/>
          <w:lang w:val="uk-UA"/>
        </w:rPr>
        <w:t xml:space="preserve"> </w:t>
      </w:r>
    </w:p>
    <w:p w:rsidR="00931787" w:rsidRDefault="00931787" w:rsidP="00931787">
      <w:pPr>
        <w:pStyle w:val="NoSpacing"/>
        <w:numPr>
          <w:ilvl w:val="0"/>
          <w:numId w:val="6"/>
        </w:numPr>
        <w:ind w:left="-284" w:firstLine="0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 xml:space="preserve">бібліотека імені Корнія Чуковського для дітей ЦБС Подільського району м. Києва ( пр. Правди, буд. 88-б), контактний телефон : (044) 434 – 34 – 11 </w:t>
      </w:r>
    </w:p>
    <w:p w:rsidR="00931787" w:rsidRDefault="00931787" w:rsidP="00931787">
      <w:pPr>
        <w:pStyle w:val="NoSpacing"/>
        <w:numPr>
          <w:ilvl w:val="0"/>
          <w:numId w:val="6"/>
        </w:numPr>
        <w:ind w:left="-284" w:firstLine="0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 xml:space="preserve">бібліотека імені Корнія Чуковського для дітей ЦБС міста Маріуполя,  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r>
        <w:rPr>
          <w:rFonts w:ascii="Georgia" w:hAnsi="Georgia"/>
          <w:sz w:val="28"/>
          <w:szCs w:val="28"/>
          <w:shd w:val="clear" w:color="auto" w:fill="F9F9F9"/>
          <w:lang w:val="uk-UA"/>
        </w:rPr>
        <w:t xml:space="preserve">   ( вул. Прожекторна, 6), Контактний телефон (0629) 38 – 34 – 08.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b/>
          <w:sz w:val="40"/>
          <w:szCs w:val="40"/>
          <w:shd w:val="clear" w:color="auto" w:fill="F9F9F9"/>
          <w:lang w:val="uk-UA"/>
        </w:rPr>
      </w:pPr>
      <w:r>
        <w:rPr>
          <w:rFonts w:ascii="Georgia" w:hAnsi="Georgia"/>
          <w:b/>
          <w:sz w:val="40"/>
          <w:szCs w:val="40"/>
          <w:shd w:val="clear" w:color="auto" w:fill="F9F9F9"/>
          <w:lang w:val="uk-UA"/>
        </w:rPr>
        <w:t>Керівники проекту: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b/>
          <w:sz w:val="40"/>
          <w:szCs w:val="40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proofErr w:type="spellStart"/>
      <w:r>
        <w:rPr>
          <w:rFonts w:ascii="Georgia" w:hAnsi="Georgia"/>
          <w:b/>
          <w:i/>
          <w:sz w:val="28"/>
          <w:szCs w:val="28"/>
          <w:shd w:val="clear" w:color="auto" w:fill="F9F9F9"/>
          <w:lang w:val="uk-UA"/>
        </w:rPr>
        <w:t>Довгалюк</w:t>
      </w:r>
      <w:proofErr w:type="spellEnd"/>
      <w:r>
        <w:rPr>
          <w:rFonts w:ascii="Georgia" w:hAnsi="Georgia"/>
          <w:b/>
          <w:i/>
          <w:sz w:val="28"/>
          <w:szCs w:val="28"/>
          <w:shd w:val="clear" w:color="auto" w:fill="F9F9F9"/>
          <w:lang w:val="uk-UA"/>
        </w:rPr>
        <w:t xml:space="preserve"> Олена Володимирівна,</w:t>
      </w:r>
      <w:r>
        <w:rPr>
          <w:rFonts w:ascii="Georgia" w:hAnsi="Georgia"/>
          <w:sz w:val="28"/>
          <w:szCs w:val="28"/>
          <w:shd w:val="clear" w:color="auto" w:fill="F9F9F9"/>
          <w:lang w:val="uk-UA"/>
        </w:rPr>
        <w:t xml:space="preserve"> завідувач бібліотеки міста Києва;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  <w:proofErr w:type="spellStart"/>
      <w:r>
        <w:rPr>
          <w:rFonts w:ascii="Georgia" w:hAnsi="Georgia"/>
          <w:b/>
          <w:i/>
          <w:sz w:val="28"/>
          <w:szCs w:val="28"/>
          <w:shd w:val="clear" w:color="auto" w:fill="F9F9F9"/>
          <w:lang w:val="uk-UA"/>
        </w:rPr>
        <w:t>Ісайченко</w:t>
      </w:r>
      <w:proofErr w:type="spellEnd"/>
      <w:r>
        <w:rPr>
          <w:rFonts w:ascii="Georgia" w:hAnsi="Georgia"/>
          <w:b/>
          <w:i/>
          <w:sz w:val="28"/>
          <w:szCs w:val="28"/>
          <w:shd w:val="clear" w:color="auto" w:fill="F9F9F9"/>
          <w:lang w:val="uk-UA"/>
        </w:rPr>
        <w:t xml:space="preserve"> Катерина Миколаївна</w:t>
      </w:r>
      <w:r>
        <w:rPr>
          <w:rFonts w:ascii="Georgia" w:hAnsi="Georgia"/>
          <w:sz w:val="28"/>
          <w:szCs w:val="28"/>
          <w:shd w:val="clear" w:color="auto" w:fill="F9F9F9"/>
          <w:lang w:val="uk-UA"/>
        </w:rPr>
        <w:t>, завідувач бібліотеки міста Маріуполя.</w:t>
      </w: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sz w:val="28"/>
          <w:szCs w:val="28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ind w:left="-284"/>
        <w:jc w:val="both"/>
        <w:rPr>
          <w:rFonts w:ascii="Georgia" w:hAnsi="Georgia"/>
          <w:b/>
          <w:sz w:val="40"/>
          <w:szCs w:val="40"/>
          <w:shd w:val="clear" w:color="auto" w:fill="F9F9F9"/>
          <w:lang w:val="uk-UA"/>
        </w:rPr>
      </w:pPr>
    </w:p>
    <w:p w:rsidR="00931787" w:rsidRDefault="00931787" w:rsidP="00931787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План </w:t>
      </w:r>
    </w:p>
    <w:p w:rsidR="00931787" w:rsidRDefault="00931787" w:rsidP="00931787">
      <w:pPr>
        <w:pStyle w:val="NoSpacing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реалізації  творчого</w:t>
      </w:r>
      <w:r>
        <w:rPr>
          <w:b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проекту</w:t>
      </w:r>
      <w:r>
        <w:rPr>
          <w:rFonts w:ascii="Times New Roman" w:hAnsi="Times New Roman"/>
          <w:sz w:val="32"/>
          <w:szCs w:val="32"/>
          <w:lang w:val="uk-UA"/>
        </w:rPr>
        <w:t>«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Корнійчуковський</w:t>
      </w:r>
      <w:proofErr w:type="spellEnd"/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міст між бібліотеками  Києва та Маріуполя,  які носять </w:t>
      </w:r>
      <w:proofErr w:type="spellStart"/>
      <w:r>
        <w:rPr>
          <w:rFonts w:ascii="Times New Roman" w:hAnsi="Times New Roman"/>
          <w:b/>
          <w:i/>
          <w:sz w:val="32"/>
          <w:szCs w:val="32"/>
          <w:lang w:val="uk-UA"/>
        </w:rPr>
        <w:t>ім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>`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я дитячого письменника»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на 2017 – 2019 роки</w:t>
      </w:r>
    </w:p>
    <w:p w:rsidR="00931787" w:rsidRDefault="00931787" w:rsidP="00931787">
      <w:pPr>
        <w:pStyle w:val="a3"/>
        <w:jc w:val="center"/>
        <w:rPr>
          <w:lang w:val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819"/>
        <w:gridCol w:w="2552"/>
        <w:gridCol w:w="2835"/>
      </w:tblGrid>
      <w:tr w:rsidR="00931787" w:rsidTr="00931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ind w:left="-1134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931787" w:rsidRDefault="00931787">
            <w:pPr>
              <w:spacing w:after="0" w:line="240" w:lineRule="auto"/>
              <w:ind w:left="-1134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п/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31787" w:rsidRDefault="00931787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  <w:p w:rsidR="00931787" w:rsidRDefault="00931787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31787" w:rsidRDefault="00931787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931787" w:rsidTr="00931787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>
            <w:pPr>
              <w:pStyle w:val="a5"/>
              <w:spacing w:after="0" w:line="240" w:lineRule="auto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Оформлення вистав</w:t>
            </w:r>
            <w:r>
              <w:rPr>
                <w:rFonts w:ascii="Times New Roman" w:hAnsi="Times New Roman"/>
                <w:b w:val="0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b w:val="0"/>
              </w:rPr>
              <w:t>к-інсталяці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>й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</w:rPr>
              <w:t>присвячен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>их</w:t>
            </w:r>
            <w:r>
              <w:rPr>
                <w:rFonts w:ascii="Times New Roman" w:hAnsi="Times New Roman"/>
                <w:b w:val="0"/>
              </w:rPr>
              <w:t xml:space="preserve"> творчості                        К. І. Чуковського 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ьно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  <w:tr w:rsidR="00931787" w:rsidTr="00931787">
        <w:trPr>
          <w:trHeight w:val="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Проводити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г</w:t>
            </w:r>
            <w:proofErr w:type="spellStart"/>
            <w:r>
              <w:rPr>
                <w:rFonts w:ascii="Times New Roman" w:hAnsi="Times New Roman"/>
                <w:b w:val="0"/>
              </w:rPr>
              <w:t>олосні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читання казок Корнія Чуковського 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ьно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  <w:tr w:rsidR="00931787" w:rsidTr="00931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b w:val="0"/>
              </w:rPr>
              <w:t>флешмобів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 на літніх канікулах «Хвилинка для читання», «</w:t>
            </w:r>
            <w:proofErr w:type="spellStart"/>
            <w:r>
              <w:rPr>
                <w:rFonts w:ascii="Times New Roman" w:hAnsi="Times New Roman"/>
                <w:b w:val="0"/>
              </w:rPr>
              <w:t>Вместе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весело шага</w:t>
            </w:r>
            <w:r>
              <w:rPr>
                <w:rFonts w:ascii="Times New Roman" w:hAnsi="Times New Roman"/>
                <w:b w:val="0"/>
                <w:lang w:val="ru-RU"/>
              </w:rPr>
              <w:t>е</w:t>
            </w:r>
            <w:r>
              <w:rPr>
                <w:rFonts w:ascii="Times New Roman" w:hAnsi="Times New Roman"/>
                <w:b w:val="0"/>
              </w:rPr>
              <w:t>м, книги дружно м</w:t>
            </w:r>
            <w:r>
              <w:rPr>
                <w:rFonts w:ascii="Times New Roman" w:hAnsi="Times New Roman"/>
                <w:b w:val="0"/>
                <w:lang w:val="ru-RU"/>
              </w:rPr>
              <w:t xml:space="preserve">ы читаем». 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 – серпень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  <w:tr w:rsidR="00931787" w:rsidTr="00931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Організувати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огляд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новинок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Мандруємо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творами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сучасних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українських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письменникі</w:t>
            </w:r>
            <w:proofErr w:type="gramStart"/>
            <w:r>
              <w:rPr>
                <w:rFonts w:ascii="Times New Roman" w:hAnsi="Times New Roman"/>
                <w:b w:val="0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lang w:val="ru-RU"/>
              </w:rPr>
              <w:t>»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  <w:tr w:rsidR="00931787" w:rsidTr="00931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lang w:val="ru-RU"/>
              </w:rPr>
              <w:t>Ц</w:t>
            </w:r>
            <w:proofErr w:type="gramEnd"/>
            <w:r>
              <w:rPr>
                <w:rFonts w:ascii="Times New Roman" w:hAnsi="Times New Roman"/>
                <w:b w:val="0"/>
                <w:lang w:val="ru-RU"/>
              </w:rPr>
              <w:t>ікава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подорож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Сторінками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періодичних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видань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>»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щоквартально</w:t>
            </w:r>
            <w:r>
              <w:rPr>
                <w:rFonts w:ascii="Times New Roman" w:hAnsi="Times New Roman"/>
                <w:b/>
                <w:i/>
                <w:sz w:val="72"/>
                <w:szCs w:val="7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  <w:tr w:rsidR="00931787" w:rsidTr="00931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Проводити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відеозустрічі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лауреатами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Корнійчуковської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премії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  <w:tr w:rsidR="00931787" w:rsidTr="00931787">
        <w:trPr>
          <w:trHeight w:val="1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  <w:lang w:val="uk-UA"/>
              </w:rPr>
              <w:t>Популяризувати дружбу читачів бібліотек імені Корнія Чуковського через ЗМІ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  <w:tr w:rsidR="00931787" w:rsidTr="00931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  <w:lang w:val="uk-UA"/>
              </w:rPr>
              <w:t>Організувати написання спільної  сучасної книги, яка стане продовженням твору Корнія Чуковського «Від двох до п’яти»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  <w:tr w:rsidR="00931787" w:rsidTr="00931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 кожній бібліотеці створити клуб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Чомучок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 лютого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  <w:tr w:rsidR="00931787" w:rsidTr="00931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роботу   клубів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Чомучок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раз у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  <w:tr w:rsidR="00931787" w:rsidTr="00931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Проводити одночасно костюмоване свято до дня народження письменника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березня – 15 квітня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31787" w:rsidRDefault="0093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</w:tbl>
    <w:p w:rsidR="00931787" w:rsidRDefault="00931787" w:rsidP="00931787">
      <w:pPr>
        <w:rPr>
          <w:rFonts w:ascii="Times New Roman" w:hAnsi="Times New Roman"/>
          <w:sz w:val="28"/>
          <w:szCs w:val="28"/>
        </w:rPr>
      </w:pPr>
    </w:p>
    <w:p w:rsidR="00931787" w:rsidRDefault="00931787" w:rsidP="00931787"/>
    <w:p w:rsidR="005843CF" w:rsidRDefault="005843CF">
      <w:bookmarkStart w:id="0" w:name="_GoBack"/>
      <w:bookmarkEnd w:id="0"/>
    </w:p>
    <w:sectPr w:rsidR="0058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FEA"/>
    <w:multiLevelType w:val="hybridMultilevel"/>
    <w:tmpl w:val="E54A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1217E"/>
    <w:multiLevelType w:val="hybridMultilevel"/>
    <w:tmpl w:val="535ECA5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B24B92"/>
    <w:multiLevelType w:val="hybridMultilevel"/>
    <w:tmpl w:val="90C43964"/>
    <w:lvl w:ilvl="0" w:tplc="0419000B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3">
    <w:nsid w:val="2C3057DB"/>
    <w:multiLevelType w:val="hybridMultilevel"/>
    <w:tmpl w:val="4E5A45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369E6"/>
    <w:multiLevelType w:val="hybridMultilevel"/>
    <w:tmpl w:val="77347E16"/>
    <w:lvl w:ilvl="0" w:tplc="8230F032">
      <w:numFmt w:val="bullet"/>
      <w:lvlText w:val="-"/>
      <w:lvlJc w:val="left"/>
      <w:pPr>
        <w:ind w:left="1068" w:hanging="360"/>
      </w:pPr>
      <w:rPr>
        <w:rFonts w:ascii="Georgia" w:eastAsia="Times New Roman" w:hAnsi="Georgia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D207A91"/>
    <w:multiLevelType w:val="hybridMultilevel"/>
    <w:tmpl w:val="9D4C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87"/>
    <w:rsid w:val="005843CF"/>
    <w:rsid w:val="0093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3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31787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931787"/>
    <w:pPr>
      <w:jc w:val="center"/>
    </w:pPr>
    <w:rPr>
      <w:b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931787"/>
    <w:rPr>
      <w:rFonts w:ascii="Calibri" w:eastAsia="Times New Roman" w:hAnsi="Calibri" w:cs="Times New Roman"/>
      <w:b/>
      <w:sz w:val="28"/>
      <w:szCs w:val="28"/>
      <w:lang w:val="uk-UA"/>
    </w:rPr>
  </w:style>
  <w:style w:type="paragraph" w:customStyle="1" w:styleId="NoSpacing">
    <w:name w:val="No Spacing"/>
    <w:rsid w:val="0093178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3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31787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931787"/>
    <w:pPr>
      <w:jc w:val="center"/>
    </w:pPr>
    <w:rPr>
      <w:b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931787"/>
    <w:rPr>
      <w:rFonts w:ascii="Calibri" w:eastAsia="Times New Roman" w:hAnsi="Calibri" w:cs="Times New Roman"/>
      <w:b/>
      <w:sz w:val="28"/>
      <w:szCs w:val="28"/>
      <w:lang w:val="uk-UA"/>
    </w:rPr>
  </w:style>
  <w:style w:type="paragraph" w:customStyle="1" w:styleId="NoSpacing">
    <w:name w:val="No Spacing"/>
    <w:rsid w:val="009317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2018-09-03T08:29:00Z</dcterms:created>
  <dcterms:modified xsi:type="dcterms:W3CDTF">2018-09-03T08:29:00Z</dcterms:modified>
</cp:coreProperties>
</file>